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5328"/>
        <w:gridCol w:w="4680"/>
      </w:tblGrid>
      <w:tr w:rsidR="00A70F87" w:rsidRPr="004379E5" w:rsidTr="005D5CD7">
        <w:tc>
          <w:tcPr>
            <w:tcW w:w="5328" w:type="dxa"/>
          </w:tcPr>
          <w:p w:rsidR="00A70F87" w:rsidRPr="004379E5" w:rsidRDefault="00A70F87" w:rsidP="005D5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E5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A70F87" w:rsidRPr="004379E5" w:rsidRDefault="00A70F87" w:rsidP="005D5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E5">
              <w:rPr>
                <w:rFonts w:ascii="Times New Roman" w:hAnsi="Times New Roman"/>
                <w:sz w:val="28"/>
                <w:szCs w:val="28"/>
              </w:rPr>
              <w:t>решением  тренерского совета</w:t>
            </w:r>
          </w:p>
          <w:p w:rsidR="00A70F87" w:rsidRPr="004379E5" w:rsidRDefault="00A70F87" w:rsidP="005D5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E5">
              <w:rPr>
                <w:rFonts w:ascii="Times New Roman" w:hAnsi="Times New Roman"/>
                <w:sz w:val="28"/>
                <w:szCs w:val="28"/>
              </w:rPr>
              <w:t>протокол №____</w:t>
            </w:r>
          </w:p>
          <w:p w:rsidR="00A70F87" w:rsidRPr="004379E5" w:rsidRDefault="00A70F87" w:rsidP="005D5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E5">
              <w:rPr>
                <w:rFonts w:ascii="Times New Roman" w:hAnsi="Times New Roman"/>
                <w:sz w:val="28"/>
                <w:szCs w:val="28"/>
              </w:rPr>
              <w:t>«___» _________ 20__ г.</w:t>
            </w:r>
          </w:p>
        </w:tc>
        <w:tc>
          <w:tcPr>
            <w:tcW w:w="4680" w:type="dxa"/>
          </w:tcPr>
          <w:p w:rsidR="00A70F87" w:rsidRPr="004379E5" w:rsidRDefault="00A70F87" w:rsidP="005D5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E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70F87" w:rsidRPr="004379E5" w:rsidRDefault="00A70F87" w:rsidP="005D5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E5">
              <w:rPr>
                <w:rFonts w:ascii="Times New Roman" w:hAnsi="Times New Roman"/>
                <w:sz w:val="28"/>
                <w:szCs w:val="28"/>
              </w:rPr>
              <w:t>Директор МАУ СШОР № 13 «Алиса»</w:t>
            </w:r>
          </w:p>
          <w:p w:rsidR="00A70F87" w:rsidRPr="004379E5" w:rsidRDefault="00A70F87" w:rsidP="005D5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E5">
              <w:rPr>
                <w:rFonts w:ascii="Times New Roman" w:hAnsi="Times New Roman"/>
                <w:sz w:val="28"/>
                <w:szCs w:val="28"/>
              </w:rPr>
              <w:t xml:space="preserve">________________ А.Р. </w:t>
            </w:r>
            <w:proofErr w:type="spellStart"/>
            <w:r w:rsidRPr="004379E5">
              <w:rPr>
                <w:rFonts w:ascii="Times New Roman" w:hAnsi="Times New Roman"/>
                <w:sz w:val="28"/>
                <w:szCs w:val="28"/>
              </w:rPr>
              <w:t>Сакаев</w:t>
            </w:r>
            <w:proofErr w:type="spellEnd"/>
          </w:p>
          <w:p w:rsidR="00A70F87" w:rsidRPr="004379E5" w:rsidRDefault="00A70F87" w:rsidP="005D5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 20__</w:t>
            </w:r>
            <w:r w:rsidRPr="004379E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70F87" w:rsidRPr="004379E5" w:rsidRDefault="00A70F87" w:rsidP="005D5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F87" w:rsidRPr="004379E5" w:rsidRDefault="00A70F87" w:rsidP="00A70F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6B5DF9" w:rsidRDefault="00A70F87" w:rsidP="00A70F87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A70F87" w:rsidRPr="006B5DF9" w:rsidRDefault="00A70F87" w:rsidP="00A70F8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ДОПОЛНЕНИЕ К ПОЛОЖЕНИЮ</w:t>
      </w:r>
    </w:p>
    <w:p w:rsidR="00A70F87" w:rsidRPr="006B5DF9" w:rsidRDefault="00A70F87" w:rsidP="00A70F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ПОРЯДКЕ ПРИЕМА, ПЕРЕВОДА, </w:t>
      </w:r>
      <w:r w:rsidRPr="006B5DF9">
        <w:rPr>
          <w:rFonts w:ascii="Times New Roman" w:hAnsi="Times New Roman"/>
          <w:b/>
          <w:sz w:val="32"/>
          <w:szCs w:val="32"/>
        </w:rPr>
        <w:t>ОТЧИСЛЕНИЯ</w:t>
      </w:r>
      <w:r>
        <w:rPr>
          <w:rFonts w:ascii="Times New Roman" w:hAnsi="Times New Roman"/>
          <w:b/>
          <w:sz w:val="32"/>
          <w:szCs w:val="32"/>
        </w:rPr>
        <w:t xml:space="preserve"> И ВОССТАНОВЛЕНИЯ</w:t>
      </w:r>
      <w:r w:rsidRPr="006B5DF9">
        <w:rPr>
          <w:rFonts w:ascii="Times New Roman" w:hAnsi="Times New Roman"/>
          <w:b/>
          <w:sz w:val="32"/>
          <w:szCs w:val="32"/>
        </w:rPr>
        <w:t xml:space="preserve"> ЛИЦ</w:t>
      </w:r>
      <w:r>
        <w:rPr>
          <w:rFonts w:ascii="Times New Roman" w:hAnsi="Times New Roman"/>
          <w:b/>
          <w:sz w:val="32"/>
          <w:szCs w:val="32"/>
        </w:rPr>
        <w:t>, ПРОХОДЯЩИХ СПОРТИВНУЮ ПОДГОТОВКУ В МАУ СШОР № 13 «АЛИСА»</w:t>
      </w:r>
    </w:p>
    <w:p w:rsidR="00A70F87" w:rsidRPr="004379E5" w:rsidRDefault="00A70F87" w:rsidP="00A70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9E5">
        <w:rPr>
          <w:rFonts w:ascii="Times New Roman" w:hAnsi="Times New Roman"/>
          <w:sz w:val="28"/>
          <w:szCs w:val="28"/>
        </w:rPr>
        <w:t>Муниципального автономного учреждения</w:t>
      </w:r>
    </w:p>
    <w:p w:rsidR="00A70F87" w:rsidRPr="004379E5" w:rsidRDefault="00A70F87" w:rsidP="00A70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9E5">
        <w:rPr>
          <w:rFonts w:ascii="Times New Roman" w:hAnsi="Times New Roman"/>
          <w:sz w:val="28"/>
          <w:szCs w:val="28"/>
        </w:rPr>
        <w:t>«Спортивная школа олимпийского резерва № 13 «Алиса»</w:t>
      </w:r>
    </w:p>
    <w:p w:rsidR="00A70F87" w:rsidRPr="004379E5" w:rsidRDefault="00A70F87" w:rsidP="00A70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9E5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</w:t>
      </w:r>
    </w:p>
    <w:p w:rsidR="00A70F87" w:rsidRPr="004379E5" w:rsidRDefault="00A70F87" w:rsidP="00A70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F87" w:rsidRPr="004379E5" w:rsidRDefault="00A70F87" w:rsidP="00A70F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57D" w:rsidRDefault="00A70F87" w:rsidP="00A70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Уфа, 2018</w:t>
      </w:r>
      <w:r w:rsidRPr="004379E5">
        <w:rPr>
          <w:rFonts w:ascii="Times New Roman" w:hAnsi="Times New Roman"/>
          <w:sz w:val="28"/>
          <w:szCs w:val="28"/>
        </w:rPr>
        <w:t xml:space="preserve"> г.</w:t>
      </w:r>
    </w:p>
    <w:p w:rsidR="00A70F87" w:rsidRPr="00A70F87" w:rsidRDefault="00A70F87" w:rsidP="00A70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57D" w:rsidRDefault="00B0457D" w:rsidP="005E5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5E5D11" w:rsidRPr="00A70F87" w:rsidRDefault="005E5D11" w:rsidP="00D95DB1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27439B" w:rsidRPr="00A70F87" w:rsidRDefault="0027439B" w:rsidP="0027439B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65" w:rsidRPr="00A70F87" w:rsidRDefault="007E2165" w:rsidP="007E2165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1.1.</w:t>
      </w:r>
      <w:r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Настоящее Положени</w:t>
      </w:r>
      <w:r w:rsidR="007F462C"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 - локальный  нормативный акт МАУ СШОР № 13 «Алиса»</w:t>
      </w:r>
      <w:r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городского округа город Уфа Республики Башкортостан, (далее Учреждение)</w:t>
      </w:r>
      <w:r w:rsidR="0027439B"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регламентирует</w:t>
      </w:r>
      <w:r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7439B"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порядок </w:t>
      </w:r>
      <w:r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</w:t>
      </w:r>
      <w:r w:rsidR="0027439B"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а,</w:t>
      </w:r>
      <w:r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так же </w:t>
      </w:r>
      <w:r w:rsidR="0027439B"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перевода, </w:t>
      </w:r>
      <w:r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отчислени</w:t>
      </w:r>
      <w:r w:rsidR="0027439B"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я, восстановления</w:t>
      </w:r>
      <w:r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7439B"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 проходящих спортивную подготовку</w:t>
      </w:r>
      <w:r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Положение включает в себя порядок создания, работы приёмной и апелляционной комисси</w:t>
      </w:r>
      <w:r w:rsidR="0027439B"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E2165" w:rsidRPr="00A70F87" w:rsidRDefault="007E2165" w:rsidP="007E216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hAnsi="Times New Roman" w:cs="Times New Roman"/>
          <w:sz w:val="28"/>
          <w:szCs w:val="28"/>
          <w:lang w:eastAsia="ru-RU"/>
        </w:rPr>
        <w:tab/>
        <w:t>1.2.</w:t>
      </w:r>
      <w:r w:rsidRPr="00A70F87">
        <w:rPr>
          <w:rFonts w:ascii="Times New Roman" w:hAnsi="Times New Roman" w:cs="Times New Roman"/>
          <w:sz w:val="28"/>
          <w:szCs w:val="28"/>
          <w:lang w:eastAsia="ru-RU"/>
        </w:rPr>
        <w:tab/>
        <w:t>Положение разработано на основании:</w:t>
      </w:r>
    </w:p>
    <w:p w:rsidR="007E2165" w:rsidRPr="00A70F87" w:rsidRDefault="007E2165" w:rsidP="007E21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04.12.2007 № 329-ФЗ «О физической культуре и спорте в Российской Федерации»;</w:t>
      </w:r>
    </w:p>
    <w:p w:rsidR="009A1B38" w:rsidRPr="00A70F87" w:rsidRDefault="009A1B38" w:rsidP="00B0457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hAnsi="Times New Roman" w:cs="Times New Roman"/>
          <w:sz w:val="28"/>
          <w:szCs w:val="28"/>
          <w:lang w:eastAsia="ru-RU"/>
        </w:rPr>
        <w:t>Федерального</w:t>
      </w:r>
      <w:r w:rsidR="007E2165" w:rsidRPr="00A70F87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</w:t>
      </w:r>
      <w:r w:rsidRPr="00A70F8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70F87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спортивной </w:t>
      </w:r>
      <w:proofErr w:type="gramStart"/>
      <w:r w:rsidR="007E2165" w:rsidRPr="00A70F87">
        <w:rPr>
          <w:rFonts w:ascii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 w:rsidR="007E2165" w:rsidRPr="00A70F87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B0457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гандболу </w:t>
      </w:r>
      <w:r w:rsidRPr="00A70F87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утвержденного Приказом </w:t>
      </w:r>
      <w:r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Министерства спорта  РФ № </w:t>
      </w:r>
      <w:r w:rsidR="00B0457D"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30176 от 14.10.2013 </w:t>
      </w:r>
      <w:r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</w:t>
      </w:r>
    </w:p>
    <w:p w:rsidR="007E2165" w:rsidRPr="00A70F87" w:rsidRDefault="007E2165" w:rsidP="007E21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Приказа  Министерства спорта  РФ № 645  от 16 августа 2013 г.  "Об утверждении Порядка приема лиц в физкультурно-спортивные организации,  созданные  в Российской Федерации и осуществляющие спортивную подготовку»;</w:t>
      </w:r>
    </w:p>
    <w:p w:rsidR="007E2165" w:rsidRPr="00A70F87" w:rsidRDefault="00B0457D" w:rsidP="007E21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Устава МАУ СШОР № 13 «Алиса» </w:t>
      </w:r>
      <w:r w:rsidR="007E2165"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городского округа го</w:t>
      </w:r>
      <w:r w:rsidR="0027439B"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 Уфа Республики Башкортостан.</w:t>
      </w:r>
      <w:r w:rsidR="007E2165"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E2165" w:rsidRPr="00A70F87" w:rsidRDefault="007E2165" w:rsidP="004103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hAnsi="Times New Roman" w:cs="Times New Roman"/>
          <w:sz w:val="28"/>
          <w:szCs w:val="28"/>
          <w:lang w:eastAsia="ru-RU"/>
        </w:rPr>
        <w:tab/>
        <w:t>1.3.</w:t>
      </w:r>
      <w:r w:rsidRPr="00A70F8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Прием   проводится  </w:t>
      </w:r>
      <w:r w:rsid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</w:t>
      </w:r>
      <w:r w:rsid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подготовки, разработанной и утвержденной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410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реждением по виду спорта гандбол.</w:t>
      </w:r>
    </w:p>
    <w:p w:rsidR="007E2165" w:rsidRPr="00A70F87" w:rsidRDefault="007E2165" w:rsidP="007E216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1.4.</w:t>
      </w:r>
      <w:r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При приеме поступающих требования к уровню их образования не предъявляются.</w:t>
      </w:r>
    </w:p>
    <w:p w:rsidR="007E2165" w:rsidRPr="00A70F87" w:rsidRDefault="007E2165" w:rsidP="007E216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hAnsi="Times New Roman" w:cs="Times New Roman"/>
          <w:sz w:val="28"/>
          <w:szCs w:val="28"/>
          <w:lang w:eastAsia="ru-RU"/>
        </w:rPr>
        <w:tab/>
        <w:t>1.5.</w:t>
      </w:r>
      <w:r w:rsidRPr="00A70F8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Учреждении  прием поступающих осуществляется при наличии свободных мест, независимо от расовой </w:t>
      </w:r>
      <w:r w:rsidR="0013091F" w:rsidRPr="00A70F87">
        <w:rPr>
          <w:rFonts w:ascii="Times New Roman" w:hAnsi="Times New Roman" w:cs="Times New Roman"/>
          <w:sz w:val="28"/>
          <w:szCs w:val="28"/>
          <w:lang w:eastAsia="ru-RU"/>
        </w:rPr>
        <w:t xml:space="preserve">принадлежности, национальности, </w:t>
      </w:r>
      <w:r w:rsidRPr="00A70F87">
        <w:rPr>
          <w:rFonts w:ascii="Times New Roman" w:hAnsi="Times New Roman" w:cs="Times New Roman"/>
          <w:sz w:val="28"/>
          <w:szCs w:val="28"/>
          <w:lang w:eastAsia="ru-RU"/>
        </w:rPr>
        <w:t>социального положения, места жительства, отношения к религии, убеждений, принадлежности к общественным организациям.</w:t>
      </w:r>
    </w:p>
    <w:p w:rsidR="007E2165" w:rsidRPr="00A70F87" w:rsidRDefault="007E2165" w:rsidP="007E21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1.6.</w:t>
      </w:r>
      <w:r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Минимальный возраст для занятий,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тренировочных занятий, а также объем тренировочной нагру</w:t>
      </w:r>
      <w:r w:rsidR="0041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зки устанавливается  программой по виду спорта гандбол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</w:t>
      </w:r>
      <w:r w:rsidRPr="00A70F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Федерального стандарта спортивной подготовки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 заданием Учреждения. </w:t>
      </w:r>
    </w:p>
    <w:p w:rsidR="007E2165" w:rsidRPr="00A70F87" w:rsidRDefault="007E2165" w:rsidP="007E2165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Предельное количество лиц проходящих спортивную подготовку по программам за счет средств бюджета г</w:t>
      </w:r>
      <w:r w:rsidR="009A1B38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proofErr w:type="gramStart"/>
      <w:r w:rsidR="009A1B38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9A1B38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Уфы РБ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оказания Учреждением муниципальной услуги определяется его муниципальным  заданием.</w:t>
      </w:r>
    </w:p>
    <w:p w:rsidR="00002B3C" w:rsidRPr="00A70F87" w:rsidRDefault="00002B3C" w:rsidP="007E2165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D11" w:rsidRDefault="005E5D11" w:rsidP="007E2165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3C6" w:rsidRDefault="004103C6" w:rsidP="007E2165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3C6" w:rsidRDefault="004103C6" w:rsidP="007E2165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3C6" w:rsidRPr="00A70F87" w:rsidRDefault="004103C6" w:rsidP="007E2165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D11" w:rsidRPr="00A70F87" w:rsidRDefault="005E5D11" w:rsidP="007E2165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Условия приема</w:t>
      </w:r>
      <w:r w:rsidR="009A1B38" w:rsidRPr="00A70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E5D11" w:rsidRPr="00A70F87" w:rsidRDefault="005E5D11" w:rsidP="00881F4C">
      <w:pPr>
        <w:pStyle w:val="a3"/>
        <w:shd w:val="clear" w:color="auto" w:fill="FFFFFF"/>
        <w:tabs>
          <w:tab w:val="num" w:pos="0"/>
        </w:tabs>
        <w:spacing w:after="0"/>
        <w:ind w:left="3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65" w:rsidRPr="00A70F87" w:rsidRDefault="007E2165" w:rsidP="007E2165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</w:t>
      </w:r>
      <w:r w:rsidR="004103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освоения соответствующей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1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подготовки.</w:t>
      </w:r>
    </w:p>
    <w:p w:rsidR="007E2165" w:rsidRPr="00A70F87" w:rsidRDefault="007E2165" w:rsidP="007E2165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индивидуального отбора физкультурно-спортивная организация может проводить тестирование, а также, при необходимости, предварительные просмотры, анкетирование и консультации в порядке, установленном ее локальными нормативными актами.</w:t>
      </w:r>
    </w:p>
    <w:p w:rsidR="008C5396" w:rsidRPr="00A70F87" w:rsidRDefault="007E2165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E5D11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396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приема и проведения индивидуального </w:t>
      </w:r>
      <w:proofErr w:type="gramStart"/>
      <w:r w:rsidR="008C5396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proofErr w:type="gramEnd"/>
      <w:r w:rsidR="008C5396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в Учреждение создаются приемная (не менее 5 человек) и </w:t>
      </w:r>
      <w:proofErr w:type="gramStart"/>
      <w:r w:rsidR="008C5396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proofErr w:type="gramEnd"/>
      <w:r w:rsidR="008C5396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3 человек) комиссии. Составы данных комиссий утверждаются распорядительным актом Учреждения.</w:t>
      </w:r>
    </w:p>
    <w:p w:rsidR="008C5396" w:rsidRPr="00A70F87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и апелляционные комиссии формируются из числа тренерского состава, других специалистов Учреждения, участвующих в реализации программ спортивной подготовки. Апелляционная комиссия формируется из числа работников Учреждения,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8C5396" w:rsidRPr="00A70F87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приемной и апелляционной комиссий, организацию личного приема руководителем Учреждения совершеннолетних поступающих, а также законных представителей несовершеннолетних поступающих осуществляет секретарь приемной комиссии.</w:t>
      </w:r>
    </w:p>
    <w:p w:rsidR="008C5396" w:rsidRPr="00A70F87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деятельности приемной и апелляционной комиссий утверждается локальным нормативным актом Учреждения.</w:t>
      </w:r>
    </w:p>
    <w:p w:rsidR="008C5396" w:rsidRPr="00A70F87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Не </w:t>
      </w:r>
      <w:proofErr w:type="gramStart"/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начала приема документов Учреждение на своем информационном стенде и официальном сайте Учреждения в информационно-телекоммуникационной сети "Интернет" 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</w:p>
    <w:p w:rsidR="008C5396" w:rsidRPr="00A70F87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устава Учреждения;</w:t>
      </w:r>
    </w:p>
    <w:p w:rsidR="008C5396" w:rsidRPr="00A70F87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нормативные акты, регламентирующие реализацию программ</w:t>
      </w:r>
      <w:r w:rsidR="003236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подготовки;</w:t>
      </w:r>
    </w:p>
    <w:p w:rsidR="008C5396" w:rsidRPr="00A70F87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работы приемной и апелляционной комиссий;</w:t>
      </w:r>
    </w:p>
    <w:p w:rsidR="008C5396" w:rsidRPr="00A70F87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бюджетных мест по каждой реализуемой в Учреждении программе спортивной подготовки, а также количество вакантных мест для приема поступающих;</w:t>
      </w:r>
    </w:p>
    <w:p w:rsidR="008C5396" w:rsidRPr="00A70F87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приема документов, необходимых для зачисления в Учреждение;</w:t>
      </w:r>
    </w:p>
    <w:p w:rsidR="008C5396" w:rsidRPr="00A70F87" w:rsidRDefault="008C5396" w:rsidP="00323678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требования, предъявляемые к уровню физических (двигательных) способностей и к психологическим качествам поступающих;</w:t>
      </w:r>
    </w:p>
    <w:p w:rsidR="008C5396" w:rsidRPr="00A70F87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подачи и рассмотрения апелляций по результатам отбора;</w:t>
      </w:r>
    </w:p>
    <w:p w:rsidR="008C5396" w:rsidRPr="00A70F87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зачисления в Учреждение.</w:t>
      </w:r>
    </w:p>
    <w:p w:rsidR="008C5396" w:rsidRPr="00A70F87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Количество </w:t>
      </w:r>
      <w:proofErr w:type="gramStart"/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принимаемых в Учреждение на бюджетной основе, определяется учредителем </w:t>
      </w:r>
      <w:r w:rsidR="0013091F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муниципальным заданием.</w:t>
      </w:r>
    </w:p>
    <w:p w:rsidR="008C5396" w:rsidRPr="00A70F87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вправе осуществлять прием </w:t>
      </w:r>
      <w:proofErr w:type="gramStart"/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 установленного муниципального задания на спортивную подготовку на платной основе.</w:t>
      </w:r>
    </w:p>
    <w:p w:rsidR="008C5396" w:rsidRPr="00A70F87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Приемная комиссия </w:t>
      </w:r>
      <w:r w:rsidR="0013091F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функционирование специальных телефонных линий, а также раздела сайта </w:t>
      </w:r>
      <w:r w:rsidR="00363FE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"Интернет", для оперативных ответов на обращения, связанные с приемом лиц для освоения программ спортивной подготовки.</w:t>
      </w:r>
    </w:p>
    <w:p w:rsidR="008C5396" w:rsidRPr="00A70F87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9A" w:rsidRPr="00A70F87" w:rsidRDefault="0066649A" w:rsidP="005177E0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after="0"/>
        <w:ind w:left="1134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приема </w:t>
      </w:r>
      <w:proofErr w:type="gramStart"/>
      <w:r w:rsidRPr="00A7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поступающих</w:t>
      </w:r>
      <w:proofErr w:type="gramEnd"/>
      <w:r w:rsidRPr="00A7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освоения</w:t>
      </w:r>
    </w:p>
    <w:p w:rsidR="0066649A" w:rsidRPr="00A70F87" w:rsidRDefault="0066649A" w:rsidP="005177E0">
      <w:pPr>
        <w:shd w:val="clear" w:color="auto" w:fill="FFFFFF"/>
        <w:tabs>
          <w:tab w:val="num" w:pos="0"/>
        </w:tabs>
        <w:spacing w:after="0"/>
        <w:ind w:left="1134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 спортивной подготовки</w:t>
      </w:r>
      <w:r w:rsidR="009A1B38" w:rsidRPr="00A7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6649A" w:rsidRPr="00A70F87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9A" w:rsidRPr="00A70F87" w:rsidRDefault="005177E0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Организация приема и зачисления </w:t>
      </w:r>
      <w:proofErr w:type="gramStart"/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приемной комиссией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49A" w:rsidRPr="00A70F87" w:rsidRDefault="005177E0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устанавливает сроки приема документов в соответствующем году, но не </w:t>
      </w:r>
      <w:proofErr w:type="gramStart"/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проведения индивидуального отбора поступающих.</w:t>
      </w:r>
    </w:p>
    <w:p w:rsidR="0066649A" w:rsidRPr="00A70F87" w:rsidRDefault="005177E0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Прием в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письменному заявлению </w:t>
      </w:r>
      <w:r w:rsidR="0013091F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формы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если они несовершеннолетние, то по письменному заявлению их законных представителей (далее - заявление о приеме).</w:t>
      </w:r>
    </w:p>
    <w:p w:rsidR="0066649A" w:rsidRPr="00A70F87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приеме указываются следующие сведения:</w:t>
      </w:r>
    </w:p>
    <w:p w:rsidR="0066649A" w:rsidRPr="00A70F87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программы спортивной подготовки, на которую планируется поступление;</w:t>
      </w:r>
    </w:p>
    <w:p w:rsidR="0066649A" w:rsidRPr="00A70F87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 и отчество (при наличии) </w:t>
      </w:r>
      <w:proofErr w:type="gramStart"/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49A" w:rsidRPr="00A70F87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место рождения поступающего;</w:t>
      </w:r>
    </w:p>
    <w:p w:rsidR="0066649A" w:rsidRPr="00A70F87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(при наличии) законных представителей несовершеннолетнего поступающего;</w:t>
      </w:r>
    </w:p>
    <w:p w:rsidR="0066649A" w:rsidRPr="00A70F87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 поступающего или законных представителей несовершеннолетнего поступающего (при наличии);</w:t>
      </w:r>
    </w:p>
    <w:p w:rsidR="0066649A" w:rsidRPr="00A70F87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гражданстве поступающего (при наличии);</w:t>
      </w:r>
    </w:p>
    <w:p w:rsidR="0066649A" w:rsidRPr="00A70F87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места жительства поступающего.</w:t>
      </w:r>
    </w:p>
    <w:p w:rsidR="0066649A" w:rsidRPr="00A70F87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заявлении фиксируются факт ознакомления поступающего или законных представителей несовершеннолетнего поступающего </w:t>
      </w:r>
      <w:r w:rsidR="0013091F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Положением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49A" w:rsidRPr="00A70F87" w:rsidRDefault="005177E0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 подаче заявления представляются следующие документы:</w:t>
      </w:r>
    </w:p>
    <w:p w:rsidR="0066649A" w:rsidRPr="00A70F87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(при наличии) или свидетельства о рождении поступающего;</w:t>
      </w:r>
    </w:p>
    <w:p w:rsidR="0066649A" w:rsidRPr="00A70F87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 отсутствии у поступающего медицинских противопоказаний для освоения соответствующей программы спортивной подготовки;</w:t>
      </w:r>
      <w:proofErr w:type="gramEnd"/>
    </w:p>
    <w:p w:rsidR="0066649A" w:rsidRPr="00A70F87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фотографии </w:t>
      </w:r>
      <w:proofErr w:type="gramStart"/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количестве и формате, установленном </w:t>
      </w:r>
      <w:r w:rsidR="005177E0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455A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77E0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49A" w:rsidRPr="00A70F87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9A" w:rsidRPr="00A70F87" w:rsidRDefault="0066649A" w:rsidP="005177E0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и рассмотрение апелляции</w:t>
      </w:r>
      <w:r w:rsidR="009A1B38" w:rsidRPr="00A7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6649A" w:rsidRPr="00A70F87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9A" w:rsidRPr="00A70F87" w:rsidRDefault="005177E0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Совершеннолетние</w:t>
      </w:r>
      <w:proofErr w:type="gramEnd"/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 в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законные представители несовершеннолетних поступающих в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66649A" w:rsidRPr="00A70F87" w:rsidRDefault="00363FED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несовершеннолетних поступающих, подавшие апелляцию.</w:t>
      </w:r>
    </w:p>
    <w:p w:rsidR="0066649A" w:rsidRPr="00A70F87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66649A" w:rsidRPr="00A70F87" w:rsidRDefault="00363FED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66649A" w:rsidRPr="00A70F87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66649A" w:rsidRPr="00A70F87" w:rsidRDefault="00363FED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66649A" w:rsidRPr="00A70F87" w:rsidRDefault="00363FED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Подача апелляции по процедуре проведения повторного индивидуального отбора не допускается.</w:t>
      </w:r>
    </w:p>
    <w:p w:rsidR="0066649A" w:rsidRPr="00A70F87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B38" w:rsidRPr="00A70F87" w:rsidRDefault="00363FED" w:rsidP="00363FED">
      <w:pPr>
        <w:shd w:val="clear" w:color="auto" w:fill="FFFFFF"/>
        <w:tabs>
          <w:tab w:val="num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6649A" w:rsidRPr="00A7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зачисления и дополнительный </w:t>
      </w:r>
    </w:p>
    <w:p w:rsidR="0066649A" w:rsidRPr="00A70F87" w:rsidRDefault="0066649A" w:rsidP="00363FED">
      <w:pPr>
        <w:shd w:val="clear" w:color="auto" w:fill="FFFFFF"/>
        <w:tabs>
          <w:tab w:val="num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лиц</w:t>
      </w:r>
      <w:r w:rsidR="009A1B38" w:rsidRPr="00A7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A1B38" w:rsidRPr="00A7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Учреждение.</w:t>
      </w:r>
    </w:p>
    <w:p w:rsidR="0066649A" w:rsidRPr="00A70F87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9A" w:rsidRPr="00A70F87" w:rsidRDefault="00363FED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Зачисление </w:t>
      </w:r>
      <w:proofErr w:type="gramStart"/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прохождения спортивной подготовки оформляется распорядительным актом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приемной или апелляционной комиссии в сроки, установленные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49A" w:rsidRPr="00A70F87" w:rsidRDefault="00363FED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 наличии мест, оставшихся вакантными после зачисления по результатам индивидуального отбора поступающих, учредитель может предоставить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Учреждению 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проводить дополнительный прием.</w:t>
      </w:r>
    </w:p>
    <w:p w:rsidR="0066649A" w:rsidRPr="00A70F87" w:rsidRDefault="00363FED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Зачисление на вакантные места проводится по результатам дополнительного отбора </w:t>
      </w:r>
      <w:proofErr w:type="gramStart"/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49A" w:rsidRPr="00A70F87" w:rsidRDefault="00363FED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Организация дополнительного приема и зачисления поступающих осуществляется в соответствии с локальными нормативными актами физкультурно-спортивной организации, при этом сроки дополнительного приема публикуются на информационном стенде и на официальном сайте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66649A" w:rsidRPr="00A70F87" w:rsidRDefault="00363FED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Дополнительный индивидуальный отбор </w:t>
      </w:r>
      <w:proofErr w:type="gramStart"/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сроки, установленные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разделом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 w:rsidR="0066649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49A" w:rsidRPr="00A70F87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D11" w:rsidRPr="00A70F87" w:rsidRDefault="005E5D11" w:rsidP="00881F4C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after="0"/>
        <w:ind w:left="2552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перевода на следующий  этап  подготовки</w:t>
      </w:r>
    </w:p>
    <w:p w:rsidR="00E010E3" w:rsidRPr="00A70F87" w:rsidRDefault="00E010E3" w:rsidP="00881F4C">
      <w:pPr>
        <w:pStyle w:val="a3"/>
        <w:shd w:val="clear" w:color="auto" w:fill="FFFFFF"/>
        <w:tabs>
          <w:tab w:val="num" w:pos="0"/>
        </w:tabs>
        <w:spacing w:after="0"/>
        <w:ind w:left="3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D11" w:rsidRPr="00A70F87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Порядок перевода </w:t>
      </w:r>
      <w:r w:rsidR="00CE332F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занимающихся  на следующий этап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55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097F3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 соблюдении следующих требований:</w:t>
      </w:r>
    </w:p>
    <w:p w:rsidR="005E5D11" w:rsidRPr="00A70F87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выполнение нормативных показателей общей и специальной физической подготовленности;</w:t>
      </w:r>
    </w:p>
    <w:p w:rsidR="005E5D11" w:rsidRPr="00A70F87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освоение объёмов тренировочных нагрузок, предусмотренных </w:t>
      </w:r>
      <w:r w:rsidR="00097F3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  по виду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="0045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гандбол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D11" w:rsidRPr="00A70F87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положительные результаты выполнения контрольных переводных нормативов</w:t>
      </w:r>
      <w:r w:rsidR="00CE332F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окончании тренировочного года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00C" w:rsidRPr="00A70F87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6.1.4. выполнение (подтверждение) требований норм присвоения спортивных разрядов в соответствии с </w:t>
      </w:r>
      <w:r w:rsidR="00097F3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3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подготовки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спорта</w:t>
      </w:r>
      <w:r w:rsidR="00D1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гандбол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6A4" w:rsidRPr="00A70F87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BD500C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лиц, проходящих спортивную подготовку, в следующую группу по годам спортивной подготовки внутри этапа, осуществляется при условии положительной динамики роста спортивных результатов на основании выполнения контрольно-переводных нормативов по годам этапов спортивной подготовки при отсутствии медицинских противопоказаний.</w:t>
      </w:r>
    </w:p>
    <w:p w:rsidR="003433FD" w:rsidRPr="00A70F87" w:rsidRDefault="005E5D11" w:rsidP="00A62A84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6.3. </w:t>
      </w:r>
      <w:r w:rsidR="00CE332F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16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097F3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виду спорта и не выполнившие перечисленные выше требования, на следующий этап подготовки не переводятся, но могут, по решению </w:t>
      </w:r>
      <w:r w:rsidR="007346A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10E3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ренерского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У</w:t>
      </w:r>
      <w:r w:rsidR="00CE332F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повторно продолжить тренировочный процесс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том же этапе, но не более одного раза</w:t>
      </w:r>
      <w:r w:rsidR="0013091F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этапе. При повторном невыполнении требований для перевода на следующий этап спортивной подготовки, занимающийся может </w:t>
      </w:r>
      <w:r w:rsidR="00FA75A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тренировочный процесс </w:t>
      </w:r>
      <w:r w:rsidR="009A1B38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75A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 </w:t>
      </w:r>
      <w:r w:rsidR="009A1B38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FA75AA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спортивной подготовки</w:t>
      </w:r>
      <w:r w:rsidR="00EF74D3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платной основе, либо быть отчислен. </w:t>
      </w:r>
    </w:p>
    <w:p w:rsidR="00A62A84" w:rsidRPr="00A70F87" w:rsidRDefault="00414BD0" w:rsidP="00A62A84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5E5D11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таких как досрочное выполнение программы по виду спор</w:t>
      </w:r>
      <w:r w:rsidR="00D16E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а, успешное выполнение нормативов и требований по выполнению спортивных разрядов и званий,</w:t>
      </w:r>
      <w:r w:rsidR="005E5D11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</w:t>
      </w:r>
      <w:r w:rsidR="007346A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10E3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ренерского</w:t>
      </w:r>
      <w:r w:rsidR="005E5D11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и на основании медицинского заключения о физическом состоянии спортсмена,  возможен его перевод через этапы  </w:t>
      </w:r>
      <w:r w:rsidR="00097F3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спортивной подготовки </w:t>
      </w:r>
      <w:r w:rsidR="00CE332F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спорта. Перевод занимающегося</w:t>
      </w:r>
      <w:r w:rsidR="005E5D11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следующий этап подготовки осуществляется один раз в начале </w:t>
      </w:r>
      <w:r w:rsidR="00CE332F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</w:t>
      </w:r>
      <w:r w:rsidR="005E5D11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E5D11" w:rsidRPr="00A70F87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14BD0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Перевод </w:t>
      </w:r>
      <w:r w:rsidR="00CE332F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тренера к тренеру внутри Учреждения осуществляется в начале </w:t>
      </w:r>
      <w:r w:rsidR="00CE332F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период с 1 сентября по 30 сентября за исключением перевода на основании личного заявления и (или) заявления одного из родителей (законных представителей) при наличии обоснованных причин и по решению Тренерского совета Учреждения.</w:t>
      </w:r>
    </w:p>
    <w:p w:rsidR="005E5D11" w:rsidRPr="00A70F87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14BD0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Переход </w:t>
      </w:r>
      <w:proofErr w:type="gramStart"/>
      <w:r w:rsidR="00CE332F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16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097F3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другую спортивную организацию в течение года осуществляется в соответствии с действующим законодательством Российской Федерации, нормативными актами Учреждения.</w:t>
      </w:r>
    </w:p>
    <w:p w:rsidR="005E5D11" w:rsidRPr="00A70F87" w:rsidRDefault="00414BD0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5E5D11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46A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="00CE332F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</w:t>
      </w:r>
      <w:r w:rsidR="002C0B8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346A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достигшие установленного возраста для перевода в группы следующего </w:t>
      </w:r>
      <w:r w:rsidR="00CE332F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 этапа</w:t>
      </w:r>
      <w:r w:rsidR="007346A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выполнившие нормативные требования по уровню спортивной подготовки, могут переводиться досрочно в группы, соответствующие уровню подготовки. </w:t>
      </w:r>
      <w:proofErr w:type="gramStart"/>
      <w:r w:rsidR="007346A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</w:t>
      </w:r>
      <w:r w:rsidR="002C0B8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="007346A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проходящих спортивную подготовку, досрочно в следующую группу по годам спортивной подготовки внутри этапа и (или) с одного этапа спортивной подготовки на следующий этап осуществляется при условии выполнения требований федеральных стандартов спортивной подготовки по виду спорта и сдаче установленных контрольно-переводных нормативов общей физической и специальной физической подготовки, соответствующих этапу спортивной подготовки.</w:t>
      </w:r>
      <w:proofErr w:type="gramEnd"/>
      <w:r w:rsidR="007346A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Досрочный перевод таких </w:t>
      </w:r>
      <w:r w:rsidR="00CE332F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="007346A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приказом директора  Учреждения на основании решения тренерского совета </w:t>
      </w:r>
      <w:r w:rsidR="00CE332F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7346A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 отсутствия медицинских противопоказаний.</w:t>
      </w:r>
    </w:p>
    <w:p w:rsidR="005E5D11" w:rsidRPr="00A70F87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14BD0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объединении </w:t>
      </w:r>
      <w:r w:rsidR="00CE332F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занимающихся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по возрасту и спортивной подготовленности, тренерам</w:t>
      </w:r>
      <w:r w:rsidR="00BD500C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объединять </w:t>
      </w:r>
      <w:r w:rsidR="002C0B8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тренировочных занятий, если разница в уровнях их спортивного мастерства не превышает двух спортивных разрядов, с учетом правил </w:t>
      </w:r>
      <w:r w:rsidR="0071206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безопасности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тренировочных занятиях.</w:t>
      </w:r>
    </w:p>
    <w:p w:rsidR="007346A4" w:rsidRPr="00A70F87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14BD0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Учреждение могут быть приняты спортсмены из других </w:t>
      </w:r>
      <w:r w:rsidR="00097F3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учреждений. Указанные спортсмены зачисляются на соответствующий этап</w:t>
      </w:r>
      <w:r w:rsidR="0071206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основании ходатайства тренера</w:t>
      </w:r>
      <w:r w:rsidR="00BD500C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успешной сдачи контрольных нормативов по общей и специальной физической подготовке и имеющие соответствующий этапу спортивный разряд.</w:t>
      </w:r>
    </w:p>
    <w:p w:rsidR="007346A4" w:rsidRPr="00A70F87" w:rsidRDefault="007346A4" w:rsidP="00881F4C">
      <w:pPr>
        <w:pStyle w:val="a3"/>
        <w:spacing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14BD0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Учреждение имеет право реализовать </w:t>
      </w:r>
      <w:r w:rsidR="00097F3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спортивной подготовки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сокращенные сроки. На основании промежуточной аттестации  и с учетом результатов выступления на официальных спортивных соревнованиях по вид</w:t>
      </w:r>
      <w:r w:rsidR="00D1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спорта гандбол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перевод </w:t>
      </w:r>
      <w:r w:rsidR="00683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</w:t>
      </w:r>
      <w:r w:rsidR="00097F3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этап (период) реализации </w:t>
      </w:r>
      <w:r w:rsidR="00097F3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спортивной подготовки.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аттестации оформляются протоколом и утверждаются решением </w:t>
      </w:r>
      <w:r w:rsidR="00B564EC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тренерского совета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  и  приказом директора учреждения.</w:t>
      </w:r>
    </w:p>
    <w:p w:rsidR="00BD500C" w:rsidRPr="00A70F87" w:rsidRDefault="007346A4" w:rsidP="00881F4C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 совершенствования спортивного мастерства </w:t>
      </w:r>
      <w:r w:rsidR="0071206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этап высшего спортивного мастерства прием не проводится. На данных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71206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</w:t>
      </w:r>
      <w:r w:rsidR="0071206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спортсмены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зачисленные в </w:t>
      </w:r>
      <w:r w:rsidR="0071206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прошедшие тренировочн</w:t>
      </w:r>
      <w:r w:rsidR="0071206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процесс на соответствующих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71206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EC" w:rsidRPr="00A70F87" w:rsidRDefault="00B564EC" w:rsidP="00881F4C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D11" w:rsidRPr="00A70F87" w:rsidRDefault="005E5D11" w:rsidP="00881F4C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after="0"/>
        <w:ind w:left="269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отчисления </w:t>
      </w:r>
      <w:proofErr w:type="gramStart"/>
      <w:r w:rsidR="00712064" w:rsidRPr="00A70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занимающихся</w:t>
      </w:r>
      <w:proofErr w:type="gramEnd"/>
      <w:r w:rsidR="0027439B" w:rsidRPr="00A70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500C" w:rsidRPr="00A70F87" w:rsidRDefault="00BD500C" w:rsidP="00881F4C">
      <w:pPr>
        <w:pStyle w:val="a3"/>
        <w:shd w:val="clear" w:color="auto" w:fill="FFFFFF"/>
        <w:tabs>
          <w:tab w:val="num" w:pos="0"/>
        </w:tabs>
        <w:spacing w:after="0"/>
        <w:ind w:left="3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D11" w:rsidRPr="00A70F87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1206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Занимающийся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отчислен по собственному желанию, а также по заявлению его родителей (законных представителей).</w:t>
      </w:r>
    </w:p>
    <w:p w:rsidR="005E5D11" w:rsidRPr="00A70F87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Учреждение вправе отчислить </w:t>
      </w:r>
      <w:proofErr w:type="gramStart"/>
      <w:r w:rsidR="0071206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занимающегося</w:t>
      </w:r>
      <w:proofErr w:type="gramEnd"/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 в следующих случаях:</w:t>
      </w:r>
    </w:p>
    <w:p w:rsidR="005E5D11" w:rsidRPr="00A70F87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7.2.1. при наличии у </w:t>
      </w:r>
      <w:r w:rsidR="0071206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занимающегося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противопоказаний для дальнейшего прохождения </w:t>
      </w:r>
      <w:r w:rsidR="00A62A8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 процесса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D11" w:rsidRPr="00A70F87" w:rsidRDefault="00683C05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7.2.2. </w:t>
      </w:r>
      <w:r w:rsidR="005E5D11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отказ </w:t>
      </w:r>
      <w:r w:rsidR="0071206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занимающегося</w:t>
      </w:r>
      <w:r w:rsidR="005E5D11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прохождения медицинского освидетельствования;</w:t>
      </w:r>
    </w:p>
    <w:p w:rsidR="005E5D11" w:rsidRPr="00A70F87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</w:t>
      </w:r>
      <w:r w:rsidR="00BD500C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91F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 </w:t>
      </w:r>
      <w:r w:rsidR="00097F3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спортивной подготовки </w:t>
      </w:r>
      <w:r w:rsidR="00683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спорта гандбол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D11" w:rsidRPr="00A70F87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7.2.4. в случае пропуска </w:t>
      </w:r>
      <w:proofErr w:type="gramStart"/>
      <w:r w:rsidR="0071206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занимающимся</w:t>
      </w:r>
      <w:proofErr w:type="gramEnd"/>
      <w:r w:rsidR="0071206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тренировочных </w:t>
      </w:r>
      <w:r w:rsidR="0013091F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без уважительных причин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30 календарных дней;</w:t>
      </w:r>
    </w:p>
    <w:p w:rsidR="005E5D11" w:rsidRPr="00A70F87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7.2.5. при неудовлетворительных результатах по итогам сдачи контрольно-переводных нормативов при переходе на следующий </w:t>
      </w:r>
      <w:r w:rsidR="0071206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тренировочный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этап;</w:t>
      </w:r>
    </w:p>
    <w:p w:rsidR="005E5D11" w:rsidRPr="00A70F87" w:rsidRDefault="00565A7A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7.2.6. за нарушение </w:t>
      </w:r>
      <w:r w:rsidR="0071206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занимающимся </w:t>
      </w:r>
      <w:r w:rsidR="005E5D11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Учреждения или правил внутреннего распорядка, в том числе однократное; на основании решения </w:t>
      </w:r>
      <w:r w:rsidR="00BD500C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Тренерского совета,</w:t>
      </w:r>
      <w:r w:rsidR="00A62A8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У</w:t>
      </w:r>
      <w:r w:rsidR="005E5D11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случае если дальнейшее пребывание </w:t>
      </w:r>
      <w:r w:rsidR="0071206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занимающегося</w:t>
      </w:r>
      <w:r w:rsidR="005E5D11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отрицательное влияние на других </w:t>
      </w:r>
      <w:r w:rsidR="0071206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="005E5D11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нарушает их права и права работников </w:t>
      </w:r>
      <w:r w:rsidR="0071206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E5D11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а также нормальное </w:t>
      </w:r>
      <w:r w:rsidR="005E5D11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функционирование </w:t>
      </w:r>
      <w:r w:rsidR="00A62A8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5E5D11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меры воспитательного характера не дали положительного результата.</w:t>
      </w:r>
      <w:proofErr w:type="gramEnd"/>
    </w:p>
    <w:p w:rsidR="005E5D11" w:rsidRPr="00A70F87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7.2.7.если установлено применение </w:t>
      </w:r>
      <w:r w:rsidR="00A62A8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занимающимся</w:t>
      </w:r>
      <w:r w:rsidR="002C0B8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допинговых сре</w:t>
      </w:r>
      <w:proofErr w:type="gramStart"/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подготовке к спортивным соревнованиям.</w:t>
      </w:r>
      <w:r w:rsidR="002C0B8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5D11" w:rsidRPr="00A70F87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Решение об отчислении </w:t>
      </w:r>
      <w:r w:rsidR="00A62A8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занимающегося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принимается  </w:t>
      </w:r>
      <w:r w:rsidR="00BD500C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Тренерским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Учреждения и оформляется приказом директора Учреждения. </w:t>
      </w:r>
      <w:proofErr w:type="gramStart"/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 об отчислении предоставляется отчисленному и (или) его</w:t>
      </w:r>
      <w:r w:rsidR="0027439B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</w:t>
      </w:r>
      <w:r w:rsidR="0027439B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 представителям) по их требованию.</w:t>
      </w:r>
      <w:proofErr w:type="gramEnd"/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случая, предусмотренного п.7.2.4. По</w:t>
      </w:r>
      <w:r w:rsidR="00A62A8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допускается отчисление во время болезни и лечения спортивных травм, если об этом было достоверно известно тренеру и (или) администрации Учреждения и при наличии документального подтверждения заболевания.</w:t>
      </w:r>
    </w:p>
    <w:p w:rsidR="00B564EC" w:rsidRPr="00A70F87" w:rsidRDefault="00B564EC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EC" w:rsidRPr="00A70F87" w:rsidRDefault="0027439B" w:rsidP="00881F4C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after="0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Восстановление в Учреждении.</w:t>
      </w:r>
      <w:r w:rsidR="00B564EC" w:rsidRPr="00A7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64EC" w:rsidRPr="00A70F87" w:rsidRDefault="00B564EC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EC" w:rsidRPr="00A70F87" w:rsidRDefault="00B564EC" w:rsidP="00881F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5D11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5D11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0B8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Занимающийся, спортсмен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отчисленный из </w:t>
      </w:r>
      <w:r w:rsidR="00A62A8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по инициативе родителей (законных представителей) и самого </w:t>
      </w:r>
      <w:r w:rsidR="002C0B8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занимающегося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до завершения освоения </w:t>
      </w:r>
      <w:r w:rsidR="00AC699B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спортивной подготовки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 право на восстановление в этом же </w:t>
      </w:r>
      <w:r w:rsidR="00A62A8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в течение одного года  после отчисления из него  при наличии в нем свободных мест и с сохранением прежних условий </w:t>
      </w:r>
      <w:r w:rsidR="00177F63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 процесса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завершения </w:t>
      </w:r>
      <w:r w:rsidR="00A62A8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 года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указанный </w:t>
      </w:r>
      <w:r w:rsidR="002C0B8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занимающийся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был отчислен.</w:t>
      </w:r>
      <w:proofErr w:type="gramEnd"/>
    </w:p>
    <w:p w:rsidR="00B564EC" w:rsidRPr="00A70F87" w:rsidRDefault="00B564EC" w:rsidP="00881F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</w:t>
      </w:r>
      <w:r w:rsidR="002C0B8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занимающихся, спортсменов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отчисленных из  </w:t>
      </w:r>
      <w:r w:rsidR="00A62A8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происходит по заявлению родителей (законных представите</w:t>
      </w:r>
      <w:r w:rsidR="00A62A8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лей), самого совершеннолетнего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EC" w:rsidRPr="00A70F87" w:rsidRDefault="00B564EC" w:rsidP="00A62A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восстановлении </w:t>
      </w:r>
      <w:r w:rsidR="002C0B8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</w:t>
      </w:r>
      <w:r w:rsidR="00A62A8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Т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ренерский совет </w:t>
      </w:r>
      <w:r w:rsidR="00A62A8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 О своем решении Т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ренерский совет информирует родителей (законных представителей, тренера) и самого </w:t>
      </w:r>
      <w:r w:rsidR="002C0B8D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занимающегося, спортсмена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EC" w:rsidRPr="00A70F87" w:rsidRDefault="00B564EC" w:rsidP="00881F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</w:t>
      </w:r>
      <w:r w:rsidR="00A62A8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занимающегося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 подготовки и в тренировочную группу о</w:t>
      </w:r>
      <w:r w:rsidR="00A62A84"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формляется  приказом директора У</w:t>
      </w:r>
      <w:r w:rsidRPr="00A70F8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5E6ED5" w:rsidRPr="00A70F87" w:rsidRDefault="005E6ED5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sz w:val="28"/>
          <w:szCs w:val="28"/>
        </w:rPr>
      </w:pPr>
    </w:p>
    <w:p w:rsidR="00B564EC" w:rsidRPr="00A70F87" w:rsidRDefault="00B564EC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086" w:rsidRPr="00A70F87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086" w:rsidRPr="00A70F87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086" w:rsidRPr="00A70F87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086" w:rsidRPr="00A70F87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086" w:rsidRPr="00A70F87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20A" w:rsidRDefault="0093620A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5970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ознакомления </w:t>
      </w:r>
    </w:p>
    <w:p w:rsidR="00597086" w:rsidRDefault="00597086" w:rsidP="005970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порядке приема, перевода, отчисления </w:t>
      </w:r>
    </w:p>
    <w:p w:rsidR="00597086" w:rsidRDefault="00597086" w:rsidP="005970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восстановления лиц, проходящих спортивную подготовку </w:t>
      </w:r>
    </w:p>
    <w:p w:rsidR="00597086" w:rsidRDefault="0093620A" w:rsidP="00936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тренировочных этапах </w:t>
      </w:r>
      <w:r w:rsidR="00597086">
        <w:rPr>
          <w:rFonts w:ascii="Times New Roman" w:hAnsi="Times New Roman" w:cs="Times New Roman"/>
          <w:sz w:val="28"/>
          <w:szCs w:val="28"/>
        </w:rPr>
        <w:t>и этапах высшего спортивного мастерства</w:t>
      </w:r>
    </w:p>
    <w:p w:rsidR="00597086" w:rsidRDefault="0093620A" w:rsidP="005970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МАУ СШОР № 13 «Алиса»</w:t>
      </w:r>
      <w:bookmarkStart w:id="0" w:name="_GoBack"/>
      <w:bookmarkEnd w:id="0"/>
    </w:p>
    <w:p w:rsidR="00597086" w:rsidRDefault="00597086" w:rsidP="00597086">
      <w:pPr>
        <w:pStyle w:val="ConsPlusNormal"/>
        <w:ind w:firstLine="540"/>
        <w:jc w:val="both"/>
      </w:pPr>
    </w:p>
    <w:tbl>
      <w:tblPr>
        <w:tblW w:w="9900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5172"/>
        <w:gridCol w:w="1549"/>
        <w:gridCol w:w="2124"/>
      </w:tblGrid>
      <w:tr w:rsidR="00597086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ознакомления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</w:tr>
      <w:tr w:rsidR="0093620A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0A" w:rsidRPr="003C2AA5" w:rsidRDefault="0093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0A" w:rsidRPr="003C2AA5" w:rsidRDefault="0093620A" w:rsidP="005D5C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Белова Мария Вячеславовна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0A" w:rsidRPr="003C2AA5" w:rsidRDefault="0093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0A" w:rsidRPr="003C2AA5" w:rsidRDefault="0093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620A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0A" w:rsidRPr="003C2AA5" w:rsidRDefault="0093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A" w:rsidRPr="003C2AA5" w:rsidRDefault="0093620A" w:rsidP="005D5C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Будилина</w:t>
            </w:r>
            <w:proofErr w:type="spellEnd"/>
            <w:r w:rsidRPr="003C2A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A" w:rsidRPr="003C2AA5" w:rsidRDefault="0093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A" w:rsidRPr="003C2AA5" w:rsidRDefault="0093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620A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0A" w:rsidRPr="003C2AA5" w:rsidRDefault="0093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A" w:rsidRPr="003C2AA5" w:rsidRDefault="0093620A" w:rsidP="005D5C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Дьякова </w:t>
            </w:r>
            <w:proofErr w:type="spellStart"/>
            <w:r w:rsidRPr="003C2A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Зумара</w:t>
            </w:r>
            <w:proofErr w:type="spellEnd"/>
            <w:r w:rsidRPr="003C2A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A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A" w:rsidRPr="003C2AA5" w:rsidRDefault="0093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A" w:rsidRPr="003C2AA5" w:rsidRDefault="0093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620A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0A" w:rsidRPr="003C2AA5" w:rsidRDefault="0093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A" w:rsidRPr="003C2AA5" w:rsidRDefault="0093620A" w:rsidP="005D5C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Томилина Валентина Евгеньевна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A" w:rsidRPr="003C2AA5" w:rsidRDefault="0093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A" w:rsidRPr="003C2AA5" w:rsidRDefault="0093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 w:rsidP="005D5C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Мурзалиева</w:t>
            </w:r>
            <w:proofErr w:type="spellEnd"/>
            <w:r w:rsidRPr="003C2A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3C2A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Мусфаревна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 w:rsidP="005D5C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Тарасова Мария Владимировна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 w:rsidP="005D5C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Рагуткина</w:t>
            </w:r>
            <w:proofErr w:type="spellEnd"/>
            <w:r w:rsidRPr="003C2A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6C466C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Багрова Валерия Сергеевна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Голикова Галина Владимировна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Костина Инна Дмитриевна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Краснова Анна Сергеевна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Лоскутова Елена Павловна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Мачульская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Пеликова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Христофорова Полина Сергеевна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Барнева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Баткова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Бобина Екатерина Дмитриевна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Головачева Екатерина Альбертовна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Голунова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Закирьянова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Эльвировна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Кисилева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Мамедова </w:t>
            </w: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Сабина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Арифовна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Мещерякова Виктория Андреевна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Плигина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Сакаева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Алиса </w:t>
            </w: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Полина Сергеевна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Алена Евгеньевна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 w:rsidP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Ходжиева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Манижа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Саидиброновна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Шармакова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Петровна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Шкабара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Георгиевна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Ксения Сергеевна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Безукладникова Милана Станиславовна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Дашкина </w:t>
            </w: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Дубровина Екатерина Денисовна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Камалутдинова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Эдуардовна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Репьевская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Милена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Селезнева Ксения Андреевна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Хусаинова Ирина </w:t>
            </w: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Зинфировна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Шарапова Аида  </w:t>
            </w: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Шленкина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 Владислав</w:t>
            </w: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Карасев Егор Денисович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Крючков Семен Александрович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Кулагин Максим Васильевич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Лукьянцев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Владимирович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Мартынов Артем </w:t>
            </w: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Олнгович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Нагорнов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 Георгий Олегович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Патаков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Помогалов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eastAsia="Calibri" w:hAnsi="Times New Roman" w:cs="Times New Roman"/>
                <w:sz w:val="28"/>
                <w:szCs w:val="28"/>
              </w:rPr>
              <w:t>Паршин Евгений Николаевич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Сегодин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Серов Антон Вадимович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Сиденко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Хайрулин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Асгат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AA5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A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Черников</w:t>
            </w:r>
            <w:proofErr w:type="spellEnd"/>
            <w:r w:rsidRPr="003C2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5" w:rsidRPr="003C2AA5" w:rsidRDefault="003C2A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 Валерия Андреевна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 Ксения Олеговна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Апсадикова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Львовна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Арменшина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Нурия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Большакова Полина Альфредовна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Бурмистрова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Котельман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Лия Владиславовна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 Виктория Михайловна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Савельева </w:t>
            </w: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Глафира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Игнатовна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Салихова Жасмин </w:t>
            </w: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Марселовна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Соненберг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Снежана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Шаяхметова Арина Андреевна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 Анастасия Антоновна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Валитова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Маратовна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Гиниятова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Закареева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Имамутдинова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Миланья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Динаровна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Каримова Кристина </w:t>
            </w: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Рамиевна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Кильдиярова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Айсуваковна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Кротова Марина Ивановна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Мавлиханова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Динаровна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Валерия Вадимовна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Потанина </w:t>
            </w: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Рената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Спирина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Шилан</w:t>
            </w:r>
            <w:proofErr w:type="spellEnd"/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390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Pr="00942390" w:rsidRDefault="009423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Шишова Валерия Алексеевна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0" w:rsidRDefault="00942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6C466C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4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Амангильдина</w:t>
            </w:r>
            <w:proofErr w:type="spellEnd"/>
            <w:r w:rsidRPr="006C4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4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6C4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4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6C466C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Аникина </w:t>
            </w:r>
            <w:proofErr w:type="spellStart"/>
            <w:r w:rsidRPr="006C4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6C4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Валеева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Адель </w:t>
            </w: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Абриковна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Елизавета Денисовна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Гайтанова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Витальевна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 Олеся Олеговна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Кириллова Кристина Сергеевна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Курунова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Викторовна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Малухина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Поликарпова </w:t>
            </w: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Мираслава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Савинова Александра Денисовна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Суляева Ксения Борисовна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Туктарова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Якупова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Асадуллина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Эльмира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Астафьева Варвара Евгеньевна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Бусыгина Злата Андреевна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Галиева-Фомичева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Артемовна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Гапарова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Сабина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Форходжоновна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Маннанова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Мардамшина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Руслановна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Мухамадеева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Милена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Петухова Дарья Денисовна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Тимербаева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Фогель Мария Вячеславовна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Хаматгалиева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Хисматуллина-Ишмитова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Шкурина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Павловна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Абдрахманова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Аделия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Агеева Арина </w:t>
            </w: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Ануваровна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Артемьева Елена Сергеевна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Галиева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Венера Эдуардовна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 Виктория Александровна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Салаватова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Аделя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Альфредовна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 Софья Михайловна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 Дарья Евгеньевна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Дарья Юрьевна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Хакимова Арина Тимуровна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Хаттапова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Артуровна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Хафизова </w:t>
            </w: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Шавалеева</w:t>
            </w:r>
            <w:proofErr w:type="spellEnd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Эллина </w:t>
            </w: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5CD7" w:rsidTr="003C2AA5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Pr="005D5CD7" w:rsidRDefault="005D5C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Юлдашева Дина </w:t>
            </w:r>
            <w:proofErr w:type="spellStart"/>
            <w:r w:rsidRPr="005D5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7" w:rsidRDefault="005D5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97086" w:rsidRPr="00881F4C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7086" w:rsidRPr="00881F4C" w:rsidSect="00584EE4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FFC"/>
    <w:multiLevelType w:val="multilevel"/>
    <w:tmpl w:val="6F70B024"/>
    <w:lvl w:ilvl="0">
      <w:start w:val="6"/>
      <w:numFmt w:val="decimal"/>
      <w:lvlText w:val="%1."/>
      <w:lvlJc w:val="left"/>
      <w:pPr>
        <w:ind w:left="338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33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7" w:hanging="1800"/>
      </w:pPr>
      <w:rPr>
        <w:rFonts w:hint="default"/>
      </w:rPr>
    </w:lvl>
  </w:abstractNum>
  <w:abstractNum w:abstractNumId="1">
    <w:nsid w:val="1341679C"/>
    <w:multiLevelType w:val="multilevel"/>
    <w:tmpl w:val="0DEE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D7B10"/>
    <w:multiLevelType w:val="hybridMultilevel"/>
    <w:tmpl w:val="F0E8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14461"/>
    <w:multiLevelType w:val="multilevel"/>
    <w:tmpl w:val="07A8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C4BD3"/>
    <w:multiLevelType w:val="hybridMultilevel"/>
    <w:tmpl w:val="DD78F1D4"/>
    <w:lvl w:ilvl="0" w:tplc="DF22AB08">
      <w:start w:val="1"/>
      <w:numFmt w:val="decimal"/>
      <w:lvlText w:val="%1."/>
      <w:lvlJc w:val="left"/>
      <w:pPr>
        <w:ind w:left="33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07" w:hanging="360"/>
      </w:pPr>
    </w:lvl>
    <w:lvl w:ilvl="2" w:tplc="0419001B" w:tentative="1">
      <w:start w:val="1"/>
      <w:numFmt w:val="lowerRoman"/>
      <w:lvlText w:val="%3."/>
      <w:lvlJc w:val="right"/>
      <w:pPr>
        <w:ind w:left="4827" w:hanging="180"/>
      </w:pPr>
    </w:lvl>
    <w:lvl w:ilvl="3" w:tplc="0419000F" w:tentative="1">
      <w:start w:val="1"/>
      <w:numFmt w:val="decimal"/>
      <w:lvlText w:val="%4."/>
      <w:lvlJc w:val="left"/>
      <w:pPr>
        <w:ind w:left="5547" w:hanging="360"/>
      </w:pPr>
    </w:lvl>
    <w:lvl w:ilvl="4" w:tplc="04190019" w:tentative="1">
      <w:start w:val="1"/>
      <w:numFmt w:val="lowerLetter"/>
      <w:lvlText w:val="%5."/>
      <w:lvlJc w:val="left"/>
      <w:pPr>
        <w:ind w:left="6267" w:hanging="360"/>
      </w:pPr>
    </w:lvl>
    <w:lvl w:ilvl="5" w:tplc="0419001B" w:tentative="1">
      <w:start w:val="1"/>
      <w:numFmt w:val="lowerRoman"/>
      <w:lvlText w:val="%6."/>
      <w:lvlJc w:val="right"/>
      <w:pPr>
        <w:ind w:left="6987" w:hanging="180"/>
      </w:pPr>
    </w:lvl>
    <w:lvl w:ilvl="6" w:tplc="0419000F" w:tentative="1">
      <w:start w:val="1"/>
      <w:numFmt w:val="decimal"/>
      <w:lvlText w:val="%7."/>
      <w:lvlJc w:val="left"/>
      <w:pPr>
        <w:ind w:left="7707" w:hanging="360"/>
      </w:pPr>
    </w:lvl>
    <w:lvl w:ilvl="7" w:tplc="04190019" w:tentative="1">
      <w:start w:val="1"/>
      <w:numFmt w:val="lowerLetter"/>
      <w:lvlText w:val="%8."/>
      <w:lvlJc w:val="left"/>
      <w:pPr>
        <w:ind w:left="8427" w:hanging="360"/>
      </w:pPr>
    </w:lvl>
    <w:lvl w:ilvl="8" w:tplc="0419001B" w:tentative="1">
      <w:start w:val="1"/>
      <w:numFmt w:val="lowerRoman"/>
      <w:lvlText w:val="%9."/>
      <w:lvlJc w:val="right"/>
      <w:pPr>
        <w:ind w:left="91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D11"/>
    <w:rsid w:val="00002B3C"/>
    <w:rsid w:val="00003401"/>
    <w:rsid w:val="00010C1B"/>
    <w:rsid w:val="0001101A"/>
    <w:rsid w:val="00012981"/>
    <w:rsid w:val="000130A2"/>
    <w:rsid w:val="00017BE8"/>
    <w:rsid w:val="000228B6"/>
    <w:rsid w:val="00026104"/>
    <w:rsid w:val="0003198F"/>
    <w:rsid w:val="00036BC7"/>
    <w:rsid w:val="0003726B"/>
    <w:rsid w:val="00043CC4"/>
    <w:rsid w:val="00046E0A"/>
    <w:rsid w:val="00047219"/>
    <w:rsid w:val="00047A15"/>
    <w:rsid w:val="00061D46"/>
    <w:rsid w:val="00061F78"/>
    <w:rsid w:val="00062094"/>
    <w:rsid w:val="00066694"/>
    <w:rsid w:val="000719CC"/>
    <w:rsid w:val="00075EAE"/>
    <w:rsid w:val="00082925"/>
    <w:rsid w:val="0008573F"/>
    <w:rsid w:val="00085987"/>
    <w:rsid w:val="00085AED"/>
    <w:rsid w:val="00086B02"/>
    <w:rsid w:val="000873D6"/>
    <w:rsid w:val="000910EA"/>
    <w:rsid w:val="0009383C"/>
    <w:rsid w:val="00094A66"/>
    <w:rsid w:val="00096EDD"/>
    <w:rsid w:val="00097F3D"/>
    <w:rsid w:val="000A4EF4"/>
    <w:rsid w:val="000B0C42"/>
    <w:rsid w:val="000B4819"/>
    <w:rsid w:val="000C2A4D"/>
    <w:rsid w:val="000C3117"/>
    <w:rsid w:val="000C55EC"/>
    <w:rsid w:val="000C6160"/>
    <w:rsid w:val="000D7948"/>
    <w:rsid w:val="000E0A7B"/>
    <w:rsid w:val="000E368F"/>
    <w:rsid w:val="000E79C2"/>
    <w:rsid w:val="000F0B74"/>
    <w:rsid w:val="000F12A5"/>
    <w:rsid w:val="000F2B37"/>
    <w:rsid w:val="000F44B2"/>
    <w:rsid w:val="000F46FC"/>
    <w:rsid w:val="000F4A34"/>
    <w:rsid w:val="000F7E0D"/>
    <w:rsid w:val="00100E0F"/>
    <w:rsid w:val="00110321"/>
    <w:rsid w:val="001110CA"/>
    <w:rsid w:val="00116EED"/>
    <w:rsid w:val="00117170"/>
    <w:rsid w:val="00120550"/>
    <w:rsid w:val="0013091F"/>
    <w:rsid w:val="00134D05"/>
    <w:rsid w:val="00134FDE"/>
    <w:rsid w:val="0013581D"/>
    <w:rsid w:val="001358D9"/>
    <w:rsid w:val="001362DD"/>
    <w:rsid w:val="00136CBC"/>
    <w:rsid w:val="00142D36"/>
    <w:rsid w:val="0014301C"/>
    <w:rsid w:val="0015474A"/>
    <w:rsid w:val="00154885"/>
    <w:rsid w:val="00156E47"/>
    <w:rsid w:val="00160A9D"/>
    <w:rsid w:val="00162BA1"/>
    <w:rsid w:val="00163645"/>
    <w:rsid w:val="00166EFE"/>
    <w:rsid w:val="001673D4"/>
    <w:rsid w:val="00172C49"/>
    <w:rsid w:val="0017783E"/>
    <w:rsid w:val="00177F63"/>
    <w:rsid w:val="00182401"/>
    <w:rsid w:val="00190643"/>
    <w:rsid w:val="00194284"/>
    <w:rsid w:val="001955B4"/>
    <w:rsid w:val="001A17FB"/>
    <w:rsid w:val="001A32D3"/>
    <w:rsid w:val="001A4871"/>
    <w:rsid w:val="001A4D02"/>
    <w:rsid w:val="001A6CEC"/>
    <w:rsid w:val="001A6D75"/>
    <w:rsid w:val="001B3EB0"/>
    <w:rsid w:val="001C5329"/>
    <w:rsid w:val="001C76BD"/>
    <w:rsid w:val="001D14EE"/>
    <w:rsid w:val="001D1531"/>
    <w:rsid w:val="001D1E3C"/>
    <w:rsid w:val="001D24BA"/>
    <w:rsid w:val="001D42DC"/>
    <w:rsid w:val="001E219E"/>
    <w:rsid w:val="001E789C"/>
    <w:rsid w:val="001F05F3"/>
    <w:rsid w:val="001F17DD"/>
    <w:rsid w:val="001F2CCE"/>
    <w:rsid w:val="002050D8"/>
    <w:rsid w:val="00205773"/>
    <w:rsid w:val="0021064E"/>
    <w:rsid w:val="00217B41"/>
    <w:rsid w:val="00221445"/>
    <w:rsid w:val="002240C5"/>
    <w:rsid w:val="00225EBA"/>
    <w:rsid w:val="00236B9F"/>
    <w:rsid w:val="00237B78"/>
    <w:rsid w:val="002437E1"/>
    <w:rsid w:val="002569E3"/>
    <w:rsid w:val="002574F8"/>
    <w:rsid w:val="00260209"/>
    <w:rsid w:val="002618A9"/>
    <w:rsid w:val="00262EDE"/>
    <w:rsid w:val="0026595E"/>
    <w:rsid w:val="002716BC"/>
    <w:rsid w:val="0027439B"/>
    <w:rsid w:val="00274552"/>
    <w:rsid w:val="00274790"/>
    <w:rsid w:val="002772F1"/>
    <w:rsid w:val="00285828"/>
    <w:rsid w:val="0029139D"/>
    <w:rsid w:val="00295855"/>
    <w:rsid w:val="00296B95"/>
    <w:rsid w:val="002A35B2"/>
    <w:rsid w:val="002A50D4"/>
    <w:rsid w:val="002B0FCD"/>
    <w:rsid w:val="002B1A67"/>
    <w:rsid w:val="002B1F1F"/>
    <w:rsid w:val="002B2A27"/>
    <w:rsid w:val="002B2E4E"/>
    <w:rsid w:val="002B369E"/>
    <w:rsid w:val="002C0320"/>
    <w:rsid w:val="002C0B8D"/>
    <w:rsid w:val="002C0D79"/>
    <w:rsid w:val="002C1BBC"/>
    <w:rsid w:val="002C5715"/>
    <w:rsid w:val="002C591C"/>
    <w:rsid w:val="002C6281"/>
    <w:rsid w:val="002C7BF8"/>
    <w:rsid w:val="002D0E36"/>
    <w:rsid w:val="002D6403"/>
    <w:rsid w:val="002E1588"/>
    <w:rsid w:val="002E4D66"/>
    <w:rsid w:val="002E50AF"/>
    <w:rsid w:val="002F104D"/>
    <w:rsid w:val="002F4EAB"/>
    <w:rsid w:val="0030086F"/>
    <w:rsid w:val="00300EC5"/>
    <w:rsid w:val="00302C37"/>
    <w:rsid w:val="00313B49"/>
    <w:rsid w:val="00317AED"/>
    <w:rsid w:val="003210F6"/>
    <w:rsid w:val="00321B05"/>
    <w:rsid w:val="0032258B"/>
    <w:rsid w:val="00323678"/>
    <w:rsid w:val="00324A51"/>
    <w:rsid w:val="00324D4A"/>
    <w:rsid w:val="0032605F"/>
    <w:rsid w:val="003320DA"/>
    <w:rsid w:val="00332557"/>
    <w:rsid w:val="00334F03"/>
    <w:rsid w:val="00342DA0"/>
    <w:rsid w:val="003433FD"/>
    <w:rsid w:val="0034376B"/>
    <w:rsid w:val="003467D3"/>
    <w:rsid w:val="00352274"/>
    <w:rsid w:val="00353B00"/>
    <w:rsid w:val="00356EC3"/>
    <w:rsid w:val="00360CC7"/>
    <w:rsid w:val="00363FED"/>
    <w:rsid w:val="00367926"/>
    <w:rsid w:val="00374309"/>
    <w:rsid w:val="003750F7"/>
    <w:rsid w:val="0037667A"/>
    <w:rsid w:val="0038091F"/>
    <w:rsid w:val="003824BC"/>
    <w:rsid w:val="003834CE"/>
    <w:rsid w:val="00391FF6"/>
    <w:rsid w:val="003930A3"/>
    <w:rsid w:val="003931B5"/>
    <w:rsid w:val="003A2B6B"/>
    <w:rsid w:val="003A3AED"/>
    <w:rsid w:val="003A4585"/>
    <w:rsid w:val="003B1670"/>
    <w:rsid w:val="003B211A"/>
    <w:rsid w:val="003B3096"/>
    <w:rsid w:val="003C166D"/>
    <w:rsid w:val="003C2AA5"/>
    <w:rsid w:val="003C78F2"/>
    <w:rsid w:val="003D1063"/>
    <w:rsid w:val="003D2656"/>
    <w:rsid w:val="003D6F0A"/>
    <w:rsid w:val="003E13AA"/>
    <w:rsid w:val="003E3329"/>
    <w:rsid w:val="003E4621"/>
    <w:rsid w:val="003E6167"/>
    <w:rsid w:val="0040001E"/>
    <w:rsid w:val="004056C4"/>
    <w:rsid w:val="00405BBA"/>
    <w:rsid w:val="004075D8"/>
    <w:rsid w:val="004103C6"/>
    <w:rsid w:val="004108ED"/>
    <w:rsid w:val="00411FD9"/>
    <w:rsid w:val="00414BD0"/>
    <w:rsid w:val="00430730"/>
    <w:rsid w:val="00432B61"/>
    <w:rsid w:val="00436000"/>
    <w:rsid w:val="00437FFE"/>
    <w:rsid w:val="0044153E"/>
    <w:rsid w:val="00441FD9"/>
    <w:rsid w:val="004460AD"/>
    <w:rsid w:val="004465E2"/>
    <w:rsid w:val="0044694D"/>
    <w:rsid w:val="00446BE5"/>
    <w:rsid w:val="004474E5"/>
    <w:rsid w:val="00455A11"/>
    <w:rsid w:val="0045664C"/>
    <w:rsid w:val="00457FEF"/>
    <w:rsid w:val="0046019B"/>
    <w:rsid w:val="0046249D"/>
    <w:rsid w:val="00462F3C"/>
    <w:rsid w:val="004640A4"/>
    <w:rsid w:val="004654CA"/>
    <w:rsid w:val="0046627E"/>
    <w:rsid w:val="0047119D"/>
    <w:rsid w:val="00471EA9"/>
    <w:rsid w:val="004756AF"/>
    <w:rsid w:val="00480BA6"/>
    <w:rsid w:val="0048683C"/>
    <w:rsid w:val="0048730E"/>
    <w:rsid w:val="00493E9D"/>
    <w:rsid w:val="004974F7"/>
    <w:rsid w:val="004A26D4"/>
    <w:rsid w:val="004B1942"/>
    <w:rsid w:val="004B2970"/>
    <w:rsid w:val="004B310A"/>
    <w:rsid w:val="004B5DE6"/>
    <w:rsid w:val="004C2E33"/>
    <w:rsid w:val="004D3622"/>
    <w:rsid w:val="004D4644"/>
    <w:rsid w:val="004E3B12"/>
    <w:rsid w:val="004F1729"/>
    <w:rsid w:val="004F1CB3"/>
    <w:rsid w:val="004F3404"/>
    <w:rsid w:val="004F4724"/>
    <w:rsid w:val="004F540E"/>
    <w:rsid w:val="004F688C"/>
    <w:rsid w:val="005010F3"/>
    <w:rsid w:val="00501624"/>
    <w:rsid w:val="0050388D"/>
    <w:rsid w:val="0050569C"/>
    <w:rsid w:val="0050622C"/>
    <w:rsid w:val="00510E40"/>
    <w:rsid w:val="00516548"/>
    <w:rsid w:val="005177E0"/>
    <w:rsid w:val="00517BF3"/>
    <w:rsid w:val="00520FA1"/>
    <w:rsid w:val="005214E8"/>
    <w:rsid w:val="00523C56"/>
    <w:rsid w:val="0052495B"/>
    <w:rsid w:val="00533AD4"/>
    <w:rsid w:val="00536AD1"/>
    <w:rsid w:val="00547157"/>
    <w:rsid w:val="00554CDE"/>
    <w:rsid w:val="00554DED"/>
    <w:rsid w:val="005575D8"/>
    <w:rsid w:val="005603DF"/>
    <w:rsid w:val="005619F5"/>
    <w:rsid w:val="00561F70"/>
    <w:rsid w:val="00563224"/>
    <w:rsid w:val="00565A7A"/>
    <w:rsid w:val="00575371"/>
    <w:rsid w:val="00580B88"/>
    <w:rsid w:val="00582920"/>
    <w:rsid w:val="005829AA"/>
    <w:rsid w:val="00583D0F"/>
    <w:rsid w:val="00584EE4"/>
    <w:rsid w:val="00586665"/>
    <w:rsid w:val="00591D0C"/>
    <w:rsid w:val="00593B82"/>
    <w:rsid w:val="00597086"/>
    <w:rsid w:val="005A1B53"/>
    <w:rsid w:val="005A3D0E"/>
    <w:rsid w:val="005A3E44"/>
    <w:rsid w:val="005B015A"/>
    <w:rsid w:val="005B57F2"/>
    <w:rsid w:val="005B5F6F"/>
    <w:rsid w:val="005B67CF"/>
    <w:rsid w:val="005C25F0"/>
    <w:rsid w:val="005D5CD7"/>
    <w:rsid w:val="005E16D7"/>
    <w:rsid w:val="005E18C1"/>
    <w:rsid w:val="005E5D11"/>
    <w:rsid w:val="005E6ED5"/>
    <w:rsid w:val="005F1DCE"/>
    <w:rsid w:val="005F2EFC"/>
    <w:rsid w:val="005F6DE4"/>
    <w:rsid w:val="0060509D"/>
    <w:rsid w:val="006078E5"/>
    <w:rsid w:val="006204E5"/>
    <w:rsid w:val="00621145"/>
    <w:rsid w:val="006219D0"/>
    <w:rsid w:val="00623DFC"/>
    <w:rsid w:val="0062683A"/>
    <w:rsid w:val="00626E5B"/>
    <w:rsid w:val="006374B6"/>
    <w:rsid w:val="0064205B"/>
    <w:rsid w:val="00654A82"/>
    <w:rsid w:val="006573A0"/>
    <w:rsid w:val="00661153"/>
    <w:rsid w:val="00664034"/>
    <w:rsid w:val="0066649A"/>
    <w:rsid w:val="006712EA"/>
    <w:rsid w:val="00672DE7"/>
    <w:rsid w:val="00674E86"/>
    <w:rsid w:val="00677EC1"/>
    <w:rsid w:val="00680473"/>
    <w:rsid w:val="00682868"/>
    <w:rsid w:val="00683544"/>
    <w:rsid w:val="006835DD"/>
    <w:rsid w:val="00683844"/>
    <w:rsid w:val="00683C05"/>
    <w:rsid w:val="006949C2"/>
    <w:rsid w:val="00694ACA"/>
    <w:rsid w:val="0069695A"/>
    <w:rsid w:val="006B1265"/>
    <w:rsid w:val="006B4126"/>
    <w:rsid w:val="006B54B6"/>
    <w:rsid w:val="006B55CD"/>
    <w:rsid w:val="006B5913"/>
    <w:rsid w:val="006C20F2"/>
    <w:rsid w:val="006C466C"/>
    <w:rsid w:val="006C6286"/>
    <w:rsid w:val="006C7BFC"/>
    <w:rsid w:val="006D19D2"/>
    <w:rsid w:val="006D23B5"/>
    <w:rsid w:val="006D6067"/>
    <w:rsid w:val="006E008B"/>
    <w:rsid w:val="006F001F"/>
    <w:rsid w:val="006F03B2"/>
    <w:rsid w:val="006F6CEC"/>
    <w:rsid w:val="006F768D"/>
    <w:rsid w:val="007007D4"/>
    <w:rsid w:val="00703B67"/>
    <w:rsid w:val="00703ED5"/>
    <w:rsid w:val="007063E0"/>
    <w:rsid w:val="00711548"/>
    <w:rsid w:val="00712064"/>
    <w:rsid w:val="00723A81"/>
    <w:rsid w:val="00723D73"/>
    <w:rsid w:val="007305F0"/>
    <w:rsid w:val="00733E5A"/>
    <w:rsid w:val="007346A4"/>
    <w:rsid w:val="0073525A"/>
    <w:rsid w:val="00735711"/>
    <w:rsid w:val="00735813"/>
    <w:rsid w:val="00736CF9"/>
    <w:rsid w:val="00745AD8"/>
    <w:rsid w:val="0074704F"/>
    <w:rsid w:val="0075118E"/>
    <w:rsid w:val="00752CF4"/>
    <w:rsid w:val="00763140"/>
    <w:rsid w:val="007654E5"/>
    <w:rsid w:val="007678F1"/>
    <w:rsid w:val="00771176"/>
    <w:rsid w:val="00772F30"/>
    <w:rsid w:val="00783FDB"/>
    <w:rsid w:val="00783FF3"/>
    <w:rsid w:val="007933AD"/>
    <w:rsid w:val="00794989"/>
    <w:rsid w:val="007965DF"/>
    <w:rsid w:val="007A0B3E"/>
    <w:rsid w:val="007A35DB"/>
    <w:rsid w:val="007A7DCF"/>
    <w:rsid w:val="007B3BE0"/>
    <w:rsid w:val="007B5C8C"/>
    <w:rsid w:val="007B6B32"/>
    <w:rsid w:val="007B754A"/>
    <w:rsid w:val="007C3B69"/>
    <w:rsid w:val="007D350F"/>
    <w:rsid w:val="007D5FA7"/>
    <w:rsid w:val="007E2165"/>
    <w:rsid w:val="007E2471"/>
    <w:rsid w:val="007E370F"/>
    <w:rsid w:val="007E52B7"/>
    <w:rsid w:val="007F341D"/>
    <w:rsid w:val="007F4427"/>
    <w:rsid w:val="007F462C"/>
    <w:rsid w:val="007F53BC"/>
    <w:rsid w:val="00800249"/>
    <w:rsid w:val="008158CC"/>
    <w:rsid w:val="00816C60"/>
    <w:rsid w:val="00821022"/>
    <w:rsid w:val="008232E9"/>
    <w:rsid w:val="00823909"/>
    <w:rsid w:val="00825313"/>
    <w:rsid w:val="008260EB"/>
    <w:rsid w:val="0083090C"/>
    <w:rsid w:val="008332EB"/>
    <w:rsid w:val="008338A0"/>
    <w:rsid w:val="00834F81"/>
    <w:rsid w:val="00836B35"/>
    <w:rsid w:val="0083739D"/>
    <w:rsid w:val="0084218A"/>
    <w:rsid w:val="00842524"/>
    <w:rsid w:val="00843DD8"/>
    <w:rsid w:val="00843ED3"/>
    <w:rsid w:val="00851721"/>
    <w:rsid w:val="00851C82"/>
    <w:rsid w:val="00851D4B"/>
    <w:rsid w:val="0085298D"/>
    <w:rsid w:val="00857295"/>
    <w:rsid w:val="00861A68"/>
    <w:rsid w:val="0086426C"/>
    <w:rsid w:val="00867466"/>
    <w:rsid w:val="00871727"/>
    <w:rsid w:val="00871BCE"/>
    <w:rsid w:val="008758FA"/>
    <w:rsid w:val="00876AEF"/>
    <w:rsid w:val="00877268"/>
    <w:rsid w:val="00881AF0"/>
    <w:rsid w:val="00881F4C"/>
    <w:rsid w:val="00882312"/>
    <w:rsid w:val="00883DC4"/>
    <w:rsid w:val="00884900"/>
    <w:rsid w:val="00885764"/>
    <w:rsid w:val="00887A94"/>
    <w:rsid w:val="00887B90"/>
    <w:rsid w:val="008901C2"/>
    <w:rsid w:val="0089327B"/>
    <w:rsid w:val="008A06A6"/>
    <w:rsid w:val="008A0A4E"/>
    <w:rsid w:val="008A3C69"/>
    <w:rsid w:val="008B2010"/>
    <w:rsid w:val="008B2A30"/>
    <w:rsid w:val="008B6EA4"/>
    <w:rsid w:val="008C3CE9"/>
    <w:rsid w:val="008C5396"/>
    <w:rsid w:val="008D17E8"/>
    <w:rsid w:val="008D542A"/>
    <w:rsid w:val="008E0378"/>
    <w:rsid w:val="008E320B"/>
    <w:rsid w:val="008F02EA"/>
    <w:rsid w:val="008F2791"/>
    <w:rsid w:val="008F529B"/>
    <w:rsid w:val="008F668D"/>
    <w:rsid w:val="008F6B69"/>
    <w:rsid w:val="00903C4A"/>
    <w:rsid w:val="00906283"/>
    <w:rsid w:val="009069E4"/>
    <w:rsid w:val="009145B0"/>
    <w:rsid w:val="00916FF4"/>
    <w:rsid w:val="009218F4"/>
    <w:rsid w:val="009222E2"/>
    <w:rsid w:val="00923477"/>
    <w:rsid w:val="0093138B"/>
    <w:rsid w:val="00933797"/>
    <w:rsid w:val="00933E7C"/>
    <w:rsid w:val="0093620A"/>
    <w:rsid w:val="00936489"/>
    <w:rsid w:val="00936CA6"/>
    <w:rsid w:val="00942390"/>
    <w:rsid w:val="00944772"/>
    <w:rsid w:val="00946685"/>
    <w:rsid w:val="00946922"/>
    <w:rsid w:val="009522B8"/>
    <w:rsid w:val="00963870"/>
    <w:rsid w:val="00971E33"/>
    <w:rsid w:val="009720BF"/>
    <w:rsid w:val="00976CE3"/>
    <w:rsid w:val="0098185C"/>
    <w:rsid w:val="009819FC"/>
    <w:rsid w:val="00982E30"/>
    <w:rsid w:val="00984AAF"/>
    <w:rsid w:val="00984C91"/>
    <w:rsid w:val="00985129"/>
    <w:rsid w:val="009857D8"/>
    <w:rsid w:val="00986F3F"/>
    <w:rsid w:val="0098776C"/>
    <w:rsid w:val="00991E15"/>
    <w:rsid w:val="009A006C"/>
    <w:rsid w:val="009A041F"/>
    <w:rsid w:val="009A0E29"/>
    <w:rsid w:val="009A1B38"/>
    <w:rsid w:val="009A2626"/>
    <w:rsid w:val="009A5D7E"/>
    <w:rsid w:val="009A5FC5"/>
    <w:rsid w:val="009A7B47"/>
    <w:rsid w:val="009B5101"/>
    <w:rsid w:val="009C275E"/>
    <w:rsid w:val="009C2C6A"/>
    <w:rsid w:val="009C4988"/>
    <w:rsid w:val="009C4DA4"/>
    <w:rsid w:val="009C4E6A"/>
    <w:rsid w:val="009D71BF"/>
    <w:rsid w:val="009D788C"/>
    <w:rsid w:val="009E0953"/>
    <w:rsid w:val="009E1E5A"/>
    <w:rsid w:val="009E2DD1"/>
    <w:rsid w:val="009E434F"/>
    <w:rsid w:val="009E5170"/>
    <w:rsid w:val="009E599F"/>
    <w:rsid w:val="009F160A"/>
    <w:rsid w:val="009F48C8"/>
    <w:rsid w:val="00A05E3D"/>
    <w:rsid w:val="00A1135F"/>
    <w:rsid w:val="00A162DC"/>
    <w:rsid w:val="00A17559"/>
    <w:rsid w:val="00A22BA9"/>
    <w:rsid w:val="00A23E2A"/>
    <w:rsid w:val="00A247CF"/>
    <w:rsid w:val="00A27F68"/>
    <w:rsid w:val="00A305C3"/>
    <w:rsid w:val="00A36A29"/>
    <w:rsid w:val="00A36DFA"/>
    <w:rsid w:val="00A4318A"/>
    <w:rsid w:val="00A4458E"/>
    <w:rsid w:val="00A46467"/>
    <w:rsid w:val="00A47467"/>
    <w:rsid w:val="00A523C9"/>
    <w:rsid w:val="00A553EA"/>
    <w:rsid w:val="00A56492"/>
    <w:rsid w:val="00A62A79"/>
    <w:rsid w:val="00A62A84"/>
    <w:rsid w:val="00A65DC5"/>
    <w:rsid w:val="00A70F87"/>
    <w:rsid w:val="00A71351"/>
    <w:rsid w:val="00A72B45"/>
    <w:rsid w:val="00A73CB4"/>
    <w:rsid w:val="00A7674D"/>
    <w:rsid w:val="00A81845"/>
    <w:rsid w:val="00A83008"/>
    <w:rsid w:val="00A83073"/>
    <w:rsid w:val="00A87322"/>
    <w:rsid w:val="00A87490"/>
    <w:rsid w:val="00A92226"/>
    <w:rsid w:val="00A92E81"/>
    <w:rsid w:val="00AA1633"/>
    <w:rsid w:val="00AB30CC"/>
    <w:rsid w:val="00AB421C"/>
    <w:rsid w:val="00AB591B"/>
    <w:rsid w:val="00AB7355"/>
    <w:rsid w:val="00AB7B60"/>
    <w:rsid w:val="00AC1EF7"/>
    <w:rsid w:val="00AC1F4E"/>
    <w:rsid w:val="00AC25A7"/>
    <w:rsid w:val="00AC3145"/>
    <w:rsid w:val="00AC4699"/>
    <w:rsid w:val="00AC699B"/>
    <w:rsid w:val="00AD1723"/>
    <w:rsid w:val="00AD1767"/>
    <w:rsid w:val="00AD2487"/>
    <w:rsid w:val="00AD3F49"/>
    <w:rsid w:val="00AD6A3D"/>
    <w:rsid w:val="00AE0554"/>
    <w:rsid w:val="00AE50AA"/>
    <w:rsid w:val="00AE50E8"/>
    <w:rsid w:val="00AE7486"/>
    <w:rsid w:val="00AF4CF9"/>
    <w:rsid w:val="00AF5F4C"/>
    <w:rsid w:val="00AF6B06"/>
    <w:rsid w:val="00B00167"/>
    <w:rsid w:val="00B006E1"/>
    <w:rsid w:val="00B0457D"/>
    <w:rsid w:val="00B04B5F"/>
    <w:rsid w:val="00B07607"/>
    <w:rsid w:val="00B101AB"/>
    <w:rsid w:val="00B114E0"/>
    <w:rsid w:val="00B146B2"/>
    <w:rsid w:val="00B156C0"/>
    <w:rsid w:val="00B16C3B"/>
    <w:rsid w:val="00B17FF2"/>
    <w:rsid w:val="00B21D4F"/>
    <w:rsid w:val="00B23AD9"/>
    <w:rsid w:val="00B307B4"/>
    <w:rsid w:val="00B452BB"/>
    <w:rsid w:val="00B5564B"/>
    <w:rsid w:val="00B564EC"/>
    <w:rsid w:val="00B62F94"/>
    <w:rsid w:val="00B63757"/>
    <w:rsid w:val="00B70E84"/>
    <w:rsid w:val="00B9382B"/>
    <w:rsid w:val="00B979AB"/>
    <w:rsid w:val="00BA7BFE"/>
    <w:rsid w:val="00BB61AA"/>
    <w:rsid w:val="00BC1A69"/>
    <w:rsid w:val="00BC2D69"/>
    <w:rsid w:val="00BC33C4"/>
    <w:rsid w:val="00BC38E2"/>
    <w:rsid w:val="00BC47A7"/>
    <w:rsid w:val="00BC4F5E"/>
    <w:rsid w:val="00BC71A6"/>
    <w:rsid w:val="00BD320C"/>
    <w:rsid w:val="00BD500C"/>
    <w:rsid w:val="00BD52FF"/>
    <w:rsid w:val="00BE2066"/>
    <w:rsid w:val="00BE23D1"/>
    <w:rsid w:val="00BF079B"/>
    <w:rsid w:val="00C01FB1"/>
    <w:rsid w:val="00C029D6"/>
    <w:rsid w:val="00C02E08"/>
    <w:rsid w:val="00C04ACE"/>
    <w:rsid w:val="00C05D1E"/>
    <w:rsid w:val="00C071C8"/>
    <w:rsid w:val="00C1057E"/>
    <w:rsid w:val="00C14AAC"/>
    <w:rsid w:val="00C14D28"/>
    <w:rsid w:val="00C206B0"/>
    <w:rsid w:val="00C22487"/>
    <w:rsid w:val="00C23CBD"/>
    <w:rsid w:val="00C30D73"/>
    <w:rsid w:val="00C30EC2"/>
    <w:rsid w:val="00C355F0"/>
    <w:rsid w:val="00C436A7"/>
    <w:rsid w:val="00C51217"/>
    <w:rsid w:val="00C566B3"/>
    <w:rsid w:val="00C578C8"/>
    <w:rsid w:val="00C66536"/>
    <w:rsid w:val="00C66FBA"/>
    <w:rsid w:val="00C73A7B"/>
    <w:rsid w:val="00C73F77"/>
    <w:rsid w:val="00C95CDC"/>
    <w:rsid w:val="00C96F9F"/>
    <w:rsid w:val="00CA08ED"/>
    <w:rsid w:val="00CA3652"/>
    <w:rsid w:val="00CA4C44"/>
    <w:rsid w:val="00CA55D6"/>
    <w:rsid w:val="00CA63B2"/>
    <w:rsid w:val="00CA6541"/>
    <w:rsid w:val="00CC37DE"/>
    <w:rsid w:val="00CD0D96"/>
    <w:rsid w:val="00CE09DE"/>
    <w:rsid w:val="00CE2A0C"/>
    <w:rsid w:val="00CE3258"/>
    <w:rsid w:val="00CE332F"/>
    <w:rsid w:val="00CE3B47"/>
    <w:rsid w:val="00CE53C9"/>
    <w:rsid w:val="00CE6AD8"/>
    <w:rsid w:val="00CF0D3C"/>
    <w:rsid w:val="00CF2A76"/>
    <w:rsid w:val="00CF542B"/>
    <w:rsid w:val="00CF73FA"/>
    <w:rsid w:val="00D027CD"/>
    <w:rsid w:val="00D02BA5"/>
    <w:rsid w:val="00D04428"/>
    <w:rsid w:val="00D0617D"/>
    <w:rsid w:val="00D06AD8"/>
    <w:rsid w:val="00D06F09"/>
    <w:rsid w:val="00D078EA"/>
    <w:rsid w:val="00D10AA6"/>
    <w:rsid w:val="00D1251D"/>
    <w:rsid w:val="00D14BEF"/>
    <w:rsid w:val="00D151BE"/>
    <w:rsid w:val="00D16EB6"/>
    <w:rsid w:val="00D1717D"/>
    <w:rsid w:val="00D17546"/>
    <w:rsid w:val="00D2049F"/>
    <w:rsid w:val="00D23187"/>
    <w:rsid w:val="00D2732C"/>
    <w:rsid w:val="00D32956"/>
    <w:rsid w:val="00D41BBD"/>
    <w:rsid w:val="00D44EDD"/>
    <w:rsid w:val="00D47677"/>
    <w:rsid w:val="00D51883"/>
    <w:rsid w:val="00D53778"/>
    <w:rsid w:val="00D55003"/>
    <w:rsid w:val="00D60DFD"/>
    <w:rsid w:val="00D64523"/>
    <w:rsid w:val="00D65E72"/>
    <w:rsid w:val="00D716C5"/>
    <w:rsid w:val="00D72D26"/>
    <w:rsid w:val="00D748C2"/>
    <w:rsid w:val="00D756D4"/>
    <w:rsid w:val="00D77DEF"/>
    <w:rsid w:val="00D82922"/>
    <w:rsid w:val="00D82E77"/>
    <w:rsid w:val="00D84107"/>
    <w:rsid w:val="00D86DF8"/>
    <w:rsid w:val="00D92403"/>
    <w:rsid w:val="00D9344D"/>
    <w:rsid w:val="00D94738"/>
    <w:rsid w:val="00D95DB1"/>
    <w:rsid w:val="00DA391E"/>
    <w:rsid w:val="00DA514E"/>
    <w:rsid w:val="00DA62AD"/>
    <w:rsid w:val="00DB208E"/>
    <w:rsid w:val="00DB4955"/>
    <w:rsid w:val="00DB59DD"/>
    <w:rsid w:val="00DB714C"/>
    <w:rsid w:val="00DC012B"/>
    <w:rsid w:val="00DC2E66"/>
    <w:rsid w:val="00DC3451"/>
    <w:rsid w:val="00DC61F3"/>
    <w:rsid w:val="00DD0EAA"/>
    <w:rsid w:val="00DD1B64"/>
    <w:rsid w:val="00DD62A4"/>
    <w:rsid w:val="00DD717D"/>
    <w:rsid w:val="00DE2298"/>
    <w:rsid w:val="00DE35CA"/>
    <w:rsid w:val="00DE3FA7"/>
    <w:rsid w:val="00DE5E85"/>
    <w:rsid w:val="00DF00F9"/>
    <w:rsid w:val="00DF1E13"/>
    <w:rsid w:val="00DF20EC"/>
    <w:rsid w:val="00DF5D42"/>
    <w:rsid w:val="00DF73DF"/>
    <w:rsid w:val="00DF7FFD"/>
    <w:rsid w:val="00E00F7A"/>
    <w:rsid w:val="00E010E3"/>
    <w:rsid w:val="00E02F18"/>
    <w:rsid w:val="00E06D75"/>
    <w:rsid w:val="00E12747"/>
    <w:rsid w:val="00E24CC5"/>
    <w:rsid w:val="00E37A44"/>
    <w:rsid w:val="00E42E04"/>
    <w:rsid w:val="00E4366D"/>
    <w:rsid w:val="00E50B56"/>
    <w:rsid w:val="00E50BFF"/>
    <w:rsid w:val="00E5184F"/>
    <w:rsid w:val="00E548BD"/>
    <w:rsid w:val="00E54B44"/>
    <w:rsid w:val="00E57032"/>
    <w:rsid w:val="00E621A7"/>
    <w:rsid w:val="00E622A5"/>
    <w:rsid w:val="00E65F1B"/>
    <w:rsid w:val="00E72F77"/>
    <w:rsid w:val="00E73BD9"/>
    <w:rsid w:val="00E74408"/>
    <w:rsid w:val="00E75588"/>
    <w:rsid w:val="00E86AC4"/>
    <w:rsid w:val="00E91A5F"/>
    <w:rsid w:val="00E922DA"/>
    <w:rsid w:val="00E927A0"/>
    <w:rsid w:val="00E93AC9"/>
    <w:rsid w:val="00E95C3E"/>
    <w:rsid w:val="00E97679"/>
    <w:rsid w:val="00E97C45"/>
    <w:rsid w:val="00EA513C"/>
    <w:rsid w:val="00EB149F"/>
    <w:rsid w:val="00EB4EAC"/>
    <w:rsid w:val="00EB7F78"/>
    <w:rsid w:val="00EC1172"/>
    <w:rsid w:val="00EC25B6"/>
    <w:rsid w:val="00EC5725"/>
    <w:rsid w:val="00EC5B2D"/>
    <w:rsid w:val="00ED3A28"/>
    <w:rsid w:val="00ED4275"/>
    <w:rsid w:val="00ED6F10"/>
    <w:rsid w:val="00EE156B"/>
    <w:rsid w:val="00EE1D44"/>
    <w:rsid w:val="00EE2872"/>
    <w:rsid w:val="00EE6F85"/>
    <w:rsid w:val="00EF1C2C"/>
    <w:rsid w:val="00EF388B"/>
    <w:rsid w:val="00EF6A29"/>
    <w:rsid w:val="00EF74D3"/>
    <w:rsid w:val="00EF7B5D"/>
    <w:rsid w:val="00EF7CCC"/>
    <w:rsid w:val="00F06F17"/>
    <w:rsid w:val="00F10733"/>
    <w:rsid w:val="00F20B0A"/>
    <w:rsid w:val="00F254CD"/>
    <w:rsid w:val="00F34CD0"/>
    <w:rsid w:val="00F42512"/>
    <w:rsid w:val="00F50687"/>
    <w:rsid w:val="00F50F45"/>
    <w:rsid w:val="00F518AA"/>
    <w:rsid w:val="00F54E60"/>
    <w:rsid w:val="00F551A2"/>
    <w:rsid w:val="00F56ED1"/>
    <w:rsid w:val="00F67427"/>
    <w:rsid w:val="00F72F44"/>
    <w:rsid w:val="00F76833"/>
    <w:rsid w:val="00F826F7"/>
    <w:rsid w:val="00F87260"/>
    <w:rsid w:val="00F874C8"/>
    <w:rsid w:val="00F948A9"/>
    <w:rsid w:val="00F95E18"/>
    <w:rsid w:val="00FA5053"/>
    <w:rsid w:val="00FA61E6"/>
    <w:rsid w:val="00FA75AA"/>
    <w:rsid w:val="00FB0AE3"/>
    <w:rsid w:val="00FB0BA2"/>
    <w:rsid w:val="00FC344F"/>
    <w:rsid w:val="00FC4CC0"/>
    <w:rsid w:val="00FC5EC4"/>
    <w:rsid w:val="00FC71EE"/>
    <w:rsid w:val="00FD2552"/>
    <w:rsid w:val="00FD6E64"/>
    <w:rsid w:val="00FD7CBA"/>
    <w:rsid w:val="00FE11E8"/>
    <w:rsid w:val="00FE1A96"/>
    <w:rsid w:val="00FE54AD"/>
    <w:rsid w:val="00FF2D24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11"/>
    <w:pPr>
      <w:ind w:left="720"/>
      <w:contextualSpacing/>
    </w:pPr>
  </w:style>
  <w:style w:type="paragraph" w:styleId="a4">
    <w:name w:val="No Spacing"/>
    <w:uiPriority w:val="1"/>
    <w:qFormat/>
    <w:rsid w:val="000C55E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77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7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11"/>
    <w:pPr>
      <w:ind w:left="720"/>
      <w:contextualSpacing/>
    </w:pPr>
  </w:style>
  <w:style w:type="paragraph" w:styleId="a4">
    <w:name w:val="No Spacing"/>
    <w:uiPriority w:val="1"/>
    <w:qFormat/>
    <w:rsid w:val="000C55E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7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7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BDF5-08EE-48B1-9453-3372D906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36</cp:revision>
  <cp:lastPrinted>2018-10-23T11:17:00Z</cp:lastPrinted>
  <dcterms:created xsi:type="dcterms:W3CDTF">2016-05-24T06:53:00Z</dcterms:created>
  <dcterms:modified xsi:type="dcterms:W3CDTF">2018-10-23T11:26:00Z</dcterms:modified>
</cp:coreProperties>
</file>